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5953"/>
        <w:gridCol w:w="2694"/>
      </w:tblGrid>
      <w:tr w:rsidR="00E41C34" w14:paraId="5641D09D" w14:textId="77777777" w:rsidTr="00E41C34">
        <w:trPr>
          <w:trHeight w:val="553"/>
        </w:trPr>
        <w:tc>
          <w:tcPr>
            <w:tcW w:w="7820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C86C31" w14:textId="77777777" w:rsidR="00E41C34" w:rsidRPr="00894285" w:rsidRDefault="00054DF9" w:rsidP="00894285">
            <w:pPr>
              <w:pStyle w:val="TableParagraph"/>
              <w:ind w:left="104"/>
              <w:jc w:val="center"/>
              <w:rPr>
                <w:b/>
                <w:sz w:val="16"/>
                <w:szCs w:val="20"/>
              </w:rPr>
            </w:pPr>
            <w:bookmarkStart w:id="0" w:name="_GoBack"/>
            <w:bookmarkEnd w:id="0"/>
            <w:r w:rsidRPr="00054DF9">
              <w:rPr>
                <w:b/>
                <w:sz w:val="24"/>
                <w:szCs w:val="20"/>
              </w:rPr>
              <w:t>TEXTO ÚNICO DE PROCEDIMIENTOS ADMINISTRATIVOS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EB62FF" w14:textId="77777777" w:rsidR="00E41C34" w:rsidRPr="00894285" w:rsidRDefault="00054DF9" w:rsidP="00E41C34">
            <w:pPr>
              <w:rPr>
                <w:b/>
                <w:sz w:val="16"/>
                <w:szCs w:val="20"/>
              </w:rPr>
            </w:pPr>
            <w:r>
              <w:rPr>
                <w:noProof/>
                <w:lang w:val="es-PE" w:eastAsia="es-PE" w:bidi="ar-SA"/>
              </w:rPr>
              <w:drawing>
                <wp:inline distT="0" distB="0" distL="0" distR="0" wp14:anchorId="69134327" wp14:editId="23043059">
                  <wp:extent cx="1704340" cy="487680"/>
                  <wp:effectExtent l="0" t="0" r="0" b="7620"/>
                  <wp:docPr id="1" name="Imagen 1" descr="Resultado de imagen para sern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ernan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74" b="36513"/>
                          <a:stretch/>
                        </pic:blipFill>
                        <pic:spPr bwMode="auto">
                          <a:xfrm>
                            <a:off x="0" y="0"/>
                            <a:ext cx="17043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3B9" w14:paraId="2193C91F" w14:textId="77777777" w:rsidTr="0092148C">
        <w:trPr>
          <w:trHeight w:val="760"/>
        </w:trPr>
        <w:tc>
          <w:tcPr>
            <w:tcW w:w="1867" w:type="dxa"/>
            <w:shd w:val="clear" w:color="auto" w:fill="DDD9C3" w:themeFill="background2" w:themeFillShade="E6"/>
            <w:vAlign w:val="center"/>
          </w:tcPr>
          <w:p w14:paraId="35ECFA2B" w14:textId="77777777" w:rsidR="00E603B9" w:rsidRDefault="002B0F6B" w:rsidP="002B0F6B">
            <w:pPr>
              <w:pStyle w:val="TableParagraph"/>
              <w:ind w:left="152" w:right="147"/>
              <w:jc w:val="center"/>
              <w:rPr>
                <w:b/>
              </w:rPr>
            </w:pPr>
            <w:r>
              <w:rPr>
                <w:b/>
              </w:rPr>
              <w:t>FORMULARIO</w:t>
            </w:r>
          </w:p>
          <w:p w14:paraId="5F460302" w14:textId="77777777" w:rsidR="00E603B9" w:rsidRDefault="002B0F6B" w:rsidP="002B0F6B">
            <w:pPr>
              <w:pStyle w:val="TableParagraph"/>
              <w:ind w:left="152" w:right="144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3810F0">
              <w:rPr>
                <w:b/>
              </w:rPr>
              <w:t>6</w:t>
            </w:r>
            <w:r w:rsidR="00862585">
              <w:rPr>
                <w:b/>
              </w:rPr>
              <w:t>.1</w:t>
            </w:r>
          </w:p>
        </w:tc>
        <w:tc>
          <w:tcPr>
            <w:tcW w:w="8647" w:type="dxa"/>
            <w:gridSpan w:val="2"/>
            <w:vAlign w:val="center"/>
          </w:tcPr>
          <w:p w14:paraId="1BEE5732" w14:textId="77777777" w:rsidR="00894285" w:rsidRPr="00054DF9" w:rsidRDefault="003810F0" w:rsidP="00054DF9">
            <w:pPr>
              <w:pStyle w:val="TableParagraph"/>
              <w:ind w:left="104"/>
              <w:jc w:val="center"/>
              <w:rPr>
                <w:b/>
              </w:rPr>
            </w:pPr>
            <w:r w:rsidRPr="003810F0">
              <w:rPr>
                <w:b/>
                <w:sz w:val="18"/>
              </w:rPr>
              <w:t>SOLICITUD DE AUTORIZACIÓN PARA REALIZAR INVESTIGACIÓN EN ÁREAS NATURALES PROTEGIDAS DEL SINANPE – SOLICITUD DE EVALUACIÓN PREVIA</w:t>
            </w:r>
          </w:p>
        </w:tc>
      </w:tr>
    </w:tbl>
    <w:p w14:paraId="3D976754" w14:textId="77777777" w:rsidR="00C705F6" w:rsidRPr="00A355CC" w:rsidRDefault="00C705F6">
      <w:pPr>
        <w:rPr>
          <w:rFonts w:ascii="Times New Roman"/>
          <w:sz w:val="20"/>
        </w:rPr>
      </w:pPr>
      <w:bookmarkStart w:id="1" w:name="_Hlk11936233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3"/>
        <w:gridCol w:w="4093"/>
      </w:tblGrid>
      <w:tr w:rsidR="006D443B" w14:paraId="3619A146" w14:textId="77777777" w:rsidTr="000D1DBD">
        <w:trPr>
          <w:trHeight w:val="256"/>
        </w:trPr>
        <w:tc>
          <w:tcPr>
            <w:tcW w:w="10496" w:type="dxa"/>
            <w:gridSpan w:val="2"/>
            <w:shd w:val="clear" w:color="auto" w:fill="DDD9C3" w:themeFill="background2" w:themeFillShade="E6"/>
            <w:vAlign w:val="center"/>
          </w:tcPr>
          <w:p w14:paraId="7463DCC7" w14:textId="77777777" w:rsidR="006D443B" w:rsidRPr="006D443B" w:rsidRDefault="006D443B" w:rsidP="006D443B">
            <w:pPr>
              <w:pStyle w:val="TableParagraph"/>
              <w:ind w:left="175"/>
              <w:rPr>
                <w:b/>
                <w:sz w:val="16"/>
              </w:rPr>
            </w:pPr>
            <w:bookmarkStart w:id="2" w:name="_Hlk11936203"/>
            <w:r>
              <w:rPr>
                <w:b/>
                <w:sz w:val="18"/>
              </w:rPr>
              <w:t xml:space="preserve">1. </w:t>
            </w:r>
            <w:r w:rsidRPr="006D443B">
              <w:rPr>
                <w:b/>
                <w:sz w:val="18"/>
              </w:rPr>
              <w:t>DATOS DEL SOLICITANTE</w:t>
            </w:r>
            <w:r w:rsidR="00DF332B">
              <w:rPr>
                <w:b/>
                <w:sz w:val="18"/>
              </w:rPr>
              <w:t xml:space="preserve"> </w:t>
            </w:r>
            <w:r w:rsidR="00DF332B" w:rsidRPr="00EF161E">
              <w:rPr>
                <w:bCs/>
                <w:sz w:val="16"/>
                <w:szCs w:val="20"/>
              </w:rPr>
              <w:t>(llenar todos los datos donde corresponda)</w:t>
            </w:r>
          </w:p>
        </w:tc>
      </w:tr>
      <w:tr w:rsidR="00950A2C" w14:paraId="603266E4" w14:textId="77777777" w:rsidTr="007B2354">
        <w:trPr>
          <w:trHeight w:val="322"/>
        </w:trPr>
        <w:tc>
          <w:tcPr>
            <w:tcW w:w="6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4CD253" w14:textId="77777777" w:rsidR="00950A2C" w:rsidRDefault="00950A2C" w:rsidP="00862585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PERSONA NATURAL</w:t>
            </w:r>
          </w:p>
        </w:tc>
        <w:tc>
          <w:tcPr>
            <w:tcW w:w="4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2D7019" w14:textId="77777777" w:rsidR="00950A2C" w:rsidRDefault="00950A2C" w:rsidP="00950A2C">
            <w:pPr>
              <w:pStyle w:val="TableParagraph"/>
              <w:jc w:val="center"/>
              <w:rPr>
                <w:noProof/>
              </w:rPr>
            </w:pPr>
            <w:r>
              <w:rPr>
                <w:b/>
                <w:sz w:val="16"/>
              </w:rPr>
              <w:t>DOCUMENTO DE IDENTIDAD</w:t>
            </w:r>
          </w:p>
        </w:tc>
      </w:tr>
      <w:tr w:rsidR="00950A2C" w14:paraId="4D6BF3ED" w14:textId="77777777" w:rsidTr="000D1DBD">
        <w:trPr>
          <w:trHeight w:val="889"/>
        </w:trPr>
        <w:tc>
          <w:tcPr>
            <w:tcW w:w="6403" w:type="dxa"/>
            <w:tcBorders>
              <w:bottom w:val="single" w:sz="4" w:space="0" w:color="auto"/>
              <w:right w:val="single" w:sz="4" w:space="0" w:color="auto"/>
            </w:tcBorders>
          </w:tcPr>
          <w:p w14:paraId="08A223C1" w14:textId="77777777" w:rsidR="000D1DBD" w:rsidRDefault="000D1DBD" w:rsidP="00950A2C">
            <w:pPr>
              <w:pStyle w:val="TableParagraph"/>
              <w:ind w:left="280"/>
              <w:rPr>
                <w:b/>
                <w:sz w:val="16"/>
              </w:rPr>
            </w:pPr>
          </w:p>
          <w:p w14:paraId="4F425E4E" w14:textId="77777777" w:rsidR="00950A2C" w:rsidRDefault="00665763" w:rsidP="00950A2C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1.1. </w:t>
            </w:r>
            <w:r w:rsidR="00950A2C">
              <w:rPr>
                <w:b/>
                <w:sz w:val="16"/>
              </w:rPr>
              <w:t>Apellidos y nombres completos:</w:t>
            </w:r>
          </w:p>
          <w:p w14:paraId="4028C335" w14:textId="77777777" w:rsidR="000D1DBD" w:rsidRDefault="000D1DBD" w:rsidP="00950A2C">
            <w:pPr>
              <w:pStyle w:val="TableParagraph"/>
              <w:ind w:left="280"/>
              <w:rPr>
                <w:b/>
                <w:sz w:val="16"/>
              </w:rPr>
            </w:pPr>
          </w:p>
          <w:p w14:paraId="76D59F2B" w14:textId="77777777" w:rsidR="000D1DBD" w:rsidRDefault="000D1DBD" w:rsidP="00950A2C">
            <w:pPr>
              <w:pStyle w:val="TableParagraph"/>
              <w:ind w:left="280"/>
              <w:rPr>
                <w:b/>
                <w:sz w:val="16"/>
              </w:rPr>
            </w:pPr>
          </w:p>
          <w:p w14:paraId="7C48296E" w14:textId="77777777" w:rsidR="000D1DBD" w:rsidRPr="00CB4C4D" w:rsidRDefault="00195F3A" w:rsidP="00195F3A">
            <w:pPr>
              <w:pStyle w:val="TableParagraph"/>
              <w:ind w:left="306"/>
              <w:rPr>
                <w:bCs/>
                <w:sz w:val="16"/>
              </w:rPr>
            </w:pPr>
            <w:r w:rsidRPr="00CB4C4D">
              <w:rPr>
                <w:bCs/>
                <w:sz w:val="16"/>
              </w:rPr>
              <w:t>………………………………………………………………………………………………..</w:t>
            </w:r>
          </w:p>
          <w:p w14:paraId="776A680E" w14:textId="77777777" w:rsidR="000D1DBD" w:rsidRDefault="000D1DBD" w:rsidP="00950A2C">
            <w:pPr>
              <w:pStyle w:val="TableParagraph"/>
              <w:ind w:left="280"/>
              <w:rPr>
                <w:b/>
                <w:sz w:val="16"/>
              </w:rPr>
            </w:pPr>
          </w:p>
        </w:tc>
        <w:tc>
          <w:tcPr>
            <w:tcW w:w="4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26CE1B" w14:textId="77777777" w:rsidR="00950A2C" w:rsidRDefault="00665763" w:rsidP="00AD31E4">
            <w:pPr>
              <w:pStyle w:val="TableParagraph"/>
              <w:rPr>
                <w:b/>
                <w:sz w:val="16"/>
              </w:rPr>
            </w:pPr>
            <w:r>
              <w:rPr>
                <w:noProof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BF7F80" wp14:editId="378B420B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-4445</wp:posOffset>
                      </wp:positionV>
                      <wp:extent cx="198120" cy="160020"/>
                      <wp:effectExtent l="0" t="0" r="11430" b="11430"/>
                      <wp:wrapNone/>
                      <wp:docPr id="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E1E61" w14:textId="77777777" w:rsidR="00950A2C" w:rsidRPr="00AD31E4" w:rsidRDefault="00950A2C" w:rsidP="00AD31E4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>
                                    <w:rPr>
                                      <w:lang w:val="es-P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5F9A86" id="Rectangle 142" o:spid="_x0000_s1026" style="position:absolute;margin-left:172.45pt;margin-top:-.35pt;width:15.6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">
                      <v:textbox>
                        <w:txbxContent>
                          <w:p w:rsidR="00950A2C" w:rsidRPr="00AD31E4" w:rsidRDefault="00950A2C" w:rsidP="00AD31E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71733D" wp14:editId="3F5EE3CC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-5080</wp:posOffset>
                      </wp:positionV>
                      <wp:extent cx="198120" cy="160020"/>
                      <wp:effectExtent l="0" t="0" r="11430" b="11430"/>
                      <wp:wrapNone/>
                      <wp:docPr id="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A0504" w14:textId="77777777" w:rsidR="00950A2C" w:rsidRPr="00AD31E4" w:rsidRDefault="00950A2C" w:rsidP="00AD31E4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>
                                    <w:rPr>
                                      <w:lang w:val="es-P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E4EF078" id="_x0000_s1027" style="position:absolute;margin-left:99.1pt;margin-top:-.4pt;width:15.6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">
                      <v:textbox>
                        <w:txbxContent>
                          <w:p w:rsidR="00950A2C" w:rsidRPr="00AD31E4" w:rsidRDefault="00950A2C" w:rsidP="00AD31E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55CDAB" wp14:editId="14BFFAAE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-13335</wp:posOffset>
                      </wp:positionV>
                      <wp:extent cx="198120" cy="160020"/>
                      <wp:effectExtent l="0" t="0" r="11430" b="11430"/>
                      <wp:wrapNone/>
                      <wp:docPr id="3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360F995" id="Rectangle 142" o:spid="_x0000_s1026" style="position:absolute;margin-left:45.9pt;margin-top:-1.05pt;width:15.6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"/>
                  </w:pict>
                </mc:Fallback>
              </mc:AlternateContent>
            </w:r>
            <w:r w:rsidR="00950A2C">
              <w:rPr>
                <w:b/>
                <w:sz w:val="16"/>
              </w:rPr>
              <w:t xml:space="preserve">  </w:t>
            </w:r>
            <w:r w:rsidR="000D1DBD">
              <w:rPr>
                <w:b/>
                <w:sz w:val="16"/>
              </w:rPr>
              <w:t xml:space="preserve"> </w:t>
            </w:r>
            <w:r w:rsidR="00950A2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1.2. </w:t>
            </w:r>
            <w:r w:rsidR="00950A2C">
              <w:rPr>
                <w:b/>
                <w:sz w:val="16"/>
              </w:rPr>
              <w:t xml:space="preserve">DNI           </w:t>
            </w:r>
            <w:r w:rsidR="000D1DBD">
              <w:rPr>
                <w:b/>
                <w:sz w:val="16"/>
              </w:rPr>
              <w:t xml:space="preserve">  </w:t>
            </w:r>
            <w:r w:rsidR="00950A2C">
              <w:rPr>
                <w:b/>
                <w:sz w:val="16"/>
              </w:rPr>
              <w:t xml:space="preserve"> </w:t>
            </w:r>
            <w:r w:rsidR="000D1DBD">
              <w:rPr>
                <w:b/>
                <w:sz w:val="16"/>
              </w:rPr>
              <w:t xml:space="preserve">   </w:t>
            </w:r>
            <w:r w:rsidR="00950A2C">
              <w:rPr>
                <w:b/>
                <w:sz w:val="16"/>
              </w:rPr>
              <w:t xml:space="preserve">C.E.         </w:t>
            </w:r>
            <w:r w:rsidR="000D1DBD">
              <w:rPr>
                <w:b/>
                <w:sz w:val="16"/>
              </w:rPr>
              <w:t xml:space="preserve">     </w:t>
            </w:r>
            <w:r w:rsidR="00950A2C">
              <w:rPr>
                <w:b/>
                <w:sz w:val="16"/>
              </w:rPr>
              <w:t xml:space="preserve">  Pasaporte  </w:t>
            </w:r>
          </w:p>
          <w:p w14:paraId="13BDC6BD" w14:textId="77777777" w:rsidR="00950A2C" w:rsidRDefault="00950A2C" w:rsidP="00AD31E4">
            <w:pPr>
              <w:pStyle w:val="TableParagraph"/>
              <w:rPr>
                <w:b/>
                <w:sz w:val="16"/>
              </w:rPr>
            </w:pPr>
          </w:p>
          <w:p w14:paraId="727E0DD5" w14:textId="77777777" w:rsidR="000D1DBD" w:rsidRDefault="000D1DBD" w:rsidP="00AD31E4">
            <w:pPr>
              <w:pStyle w:val="TableParagraph"/>
              <w:rPr>
                <w:b/>
                <w:sz w:val="16"/>
              </w:rPr>
            </w:pPr>
          </w:p>
          <w:p w14:paraId="68E5A807" w14:textId="77777777" w:rsidR="00950A2C" w:rsidRDefault="00950A2C" w:rsidP="00AD31E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N° </w:t>
            </w:r>
            <w:r w:rsidRPr="00CB4C4D">
              <w:rPr>
                <w:bCs/>
                <w:sz w:val="16"/>
              </w:rPr>
              <w:t>……………………</w:t>
            </w:r>
            <w:r w:rsidR="000D1DBD" w:rsidRPr="00CB4C4D">
              <w:rPr>
                <w:bCs/>
                <w:sz w:val="16"/>
              </w:rPr>
              <w:t>……</w:t>
            </w:r>
            <w:r w:rsidRPr="00CB4C4D">
              <w:rPr>
                <w:bCs/>
                <w:sz w:val="16"/>
              </w:rPr>
              <w:t>…</w:t>
            </w:r>
            <w:r w:rsidR="000D1DBD" w:rsidRPr="00CB4C4D">
              <w:rPr>
                <w:bCs/>
                <w:sz w:val="16"/>
              </w:rPr>
              <w:t>…</w:t>
            </w:r>
            <w:r w:rsidR="00665763" w:rsidRPr="00CB4C4D">
              <w:rPr>
                <w:bCs/>
                <w:sz w:val="16"/>
              </w:rPr>
              <w:t>...</w:t>
            </w:r>
            <w:r w:rsidRPr="00CB4C4D">
              <w:rPr>
                <w:bCs/>
                <w:sz w:val="16"/>
              </w:rPr>
              <w:t>………</w:t>
            </w:r>
            <w:r w:rsidR="000D1DBD" w:rsidRPr="00CB4C4D">
              <w:rPr>
                <w:bCs/>
                <w:sz w:val="16"/>
              </w:rPr>
              <w:t>……</w:t>
            </w:r>
            <w:r w:rsidRPr="00CB4C4D">
              <w:rPr>
                <w:bCs/>
                <w:sz w:val="16"/>
              </w:rPr>
              <w:t>………</w:t>
            </w:r>
            <w:r w:rsidR="000D1DBD" w:rsidRPr="00CB4C4D">
              <w:rPr>
                <w:bCs/>
                <w:sz w:val="16"/>
              </w:rPr>
              <w:t>….</w:t>
            </w:r>
            <w:r w:rsidRPr="00CB4C4D">
              <w:rPr>
                <w:bCs/>
                <w:sz w:val="16"/>
              </w:rPr>
              <w:t>.</w:t>
            </w:r>
          </w:p>
        </w:tc>
      </w:tr>
      <w:tr w:rsidR="000D1DBD" w14:paraId="063C7BD7" w14:textId="77777777" w:rsidTr="000D1DBD">
        <w:trPr>
          <w:trHeight w:val="889"/>
        </w:trPr>
        <w:tc>
          <w:tcPr>
            <w:tcW w:w="6403" w:type="dxa"/>
            <w:tcBorders>
              <w:bottom w:val="single" w:sz="4" w:space="0" w:color="auto"/>
              <w:right w:val="single" w:sz="4" w:space="0" w:color="auto"/>
            </w:tcBorders>
          </w:tcPr>
          <w:p w14:paraId="4179ADB4" w14:textId="77777777" w:rsidR="000D1DBD" w:rsidRDefault="000D1DBD" w:rsidP="00950A2C">
            <w:pPr>
              <w:pStyle w:val="TableParagraph"/>
              <w:ind w:left="280"/>
              <w:rPr>
                <w:b/>
                <w:sz w:val="16"/>
              </w:rPr>
            </w:pPr>
          </w:p>
          <w:p w14:paraId="7409ADBA" w14:textId="77777777" w:rsidR="000D1DBD" w:rsidRDefault="00665763" w:rsidP="00950A2C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1.3. </w:t>
            </w:r>
            <w:r w:rsidR="000D1DBD">
              <w:rPr>
                <w:b/>
                <w:sz w:val="16"/>
              </w:rPr>
              <w:t>Domicilio legal</w:t>
            </w:r>
            <w:r w:rsidR="00A012DD">
              <w:rPr>
                <w:b/>
                <w:sz w:val="16"/>
              </w:rPr>
              <w:t xml:space="preserve"> </w:t>
            </w:r>
            <w:r w:rsidR="00A012DD">
              <w:rPr>
                <w:bCs/>
                <w:sz w:val="16"/>
              </w:rPr>
              <w:t>(Av. / Calle / Jr. / Mz. / Lote / Urb. / Distrito, Provincia, Región)</w:t>
            </w:r>
          </w:p>
          <w:p w14:paraId="325AA285" w14:textId="77777777" w:rsidR="00195F3A" w:rsidRDefault="00195F3A" w:rsidP="00195F3A">
            <w:pPr>
              <w:pStyle w:val="TableParagraph"/>
              <w:ind w:left="306"/>
              <w:rPr>
                <w:b/>
                <w:sz w:val="16"/>
              </w:rPr>
            </w:pPr>
          </w:p>
          <w:p w14:paraId="5A199C29" w14:textId="77777777" w:rsidR="00195F3A" w:rsidRPr="00CB4C4D" w:rsidRDefault="00195F3A" w:rsidP="00195F3A">
            <w:pPr>
              <w:pStyle w:val="TableParagraph"/>
              <w:ind w:left="306"/>
              <w:rPr>
                <w:bCs/>
                <w:sz w:val="16"/>
              </w:rPr>
            </w:pPr>
            <w:r w:rsidRPr="00CB4C4D">
              <w:rPr>
                <w:bCs/>
                <w:sz w:val="16"/>
              </w:rPr>
              <w:t>………………………………………………………………………………………………..</w:t>
            </w:r>
          </w:p>
        </w:tc>
        <w:tc>
          <w:tcPr>
            <w:tcW w:w="4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8B48D" w14:textId="77777777" w:rsidR="000D1DBD" w:rsidRDefault="00665763" w:rsidP="000D1DBD">
            <w:pPr>
              <w:pStyle w:val="TableParagraph"/>
              <w:ind w:left="146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1.4. </w:t>
            </w:r>
            <w:r w:rsidR="000D1DBD" w:rsidRPr="000D1DBD">
              <w:rPr>
                <w:b/>
                <w:bCs/>
                <w:noProof/>
                <w:sz w:val="16"/>
                <w:szCs w:val="16"/>
              </w:rPr>
              <w:t>Telefóno:</w:t>
            </w:r>
            <w:r w:rsidR="000D1DBD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="000D1DBD" w:rsidRPr="00CB4C4D">
              <w:rPr>
                <w:noProof/>
                <w:sz w:val="16"/>
                <w:szCs w:val="16"/>
              </w:rPr>
              <w:t>………………</w:t>
            </w:r>
            <w:r w:rsidRPr="00CB4C4D">
              <w:rPr>
                <w:noProof/>
                <w:sz w:val="16"/>
                <w:szCs w:val="16"/>
              </w:rPr>
              <w:t>…..</w:t>
            </w:r>
            <w:r w:rsidR="000D1DBD" w:rsidRPr="00CB4C4D">
              <w:rPr>
                <w:noProof/>
                <w:sz w:val="16"/>
                <w:szCs w:val="16"/>
              </w:rPr>
              <w:t>………………………..</w:t>
            </w:r>
          </w:p>
          <w:p w14:paraId="4E834F07" w14:textId="77777777" w:rsidR="000D1DBD" w:rsidRPr="000D1DBD" w:rsidRDefault="000D1DBD" w:rsidP="000D1DBD">
            <w:pPr>
              <w:pStyle w:val="TableParagraph"/>
              <w:ind w:left="146"/>
              <w:rPr>
                <w:b/>
                <w:bCs/>
                <w:noProof/>
                <w:sz w:val="16"/>
                <w:szCs w:val="16"/>
              </w:rPr>
            </w:pPr>
          </w:p>
          <w:p w14:paraId="1E7B962A" w14:textId="77777777" w:rsidR="000D1DBD" w:rsidRDefault="00665763" w:rsidP="000D1DBD">
            <w:pPr>
              <w:pStyle w:val="TableParagraph"/>
              <w:ind w:left="146"/>
              <w:rPr>
                <w:noProof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1.5. </w:t>
            </w:r>
            <w:r w:rsidR="000D1DBD" w:rsidRPr="000D1DBD">
              <w:rPr>
                <w:b/>
                <w:bCs/>
                <w:noProof/>
                <w:sz w:val="16"/>
                <w:szCs w:val="16"/>
              </w:rPr>
              <w:t>Correo electronico</w:t>
            </w:r>
            <w:r w:rsidR="000D1DBD">
              <w:rPr>
                <w:b/>
                <w:bCs/>
                <w:noProof/>
                <w:sz w:val="16"/>
                <w:szCs w:val="16"/>
              </w:rPr>
              <w:t xml:space="preserve">: </w:t>
            </w:r>
            <w:r w:rsidRPr="00CB4C4D">
              <w:rPr>
                <w:noProof/>
                <w:sz w:val="16"/>
                <w:szCs w:val="16"/>
              </w:rPr>
              <w:t>..</w:t>
            </w:r>
            <w:r w:rsidR="000D1DBD" w:rsidRPr="00CB4C4D">
              <w:rPr>
                <w:noProof/>
                <w:sz w:val="16"/>
                <w:szCs w:val="16"/>
              </w:rPr>
              <w:t>..…………………………….</w:t>
            </w:r>
          </w:p>
        </w:tc>
      </w:tr>
      <w:tr w:rsidR="00950A2C" w14:paraId="2E2EC8D7" w14:textId="77777777" w:rsidTr="007B2354">
        <w:trPr>
          <w:trHeight w:val="384"/>
        </w:trPr>
        <w:tc>
          <w:tcPr>
            <w:tcW w:w="6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678B85" w14:textId="77777777" w:rsidR="00950A2C" w:rsidRPr="00950A2C" w:rsidRDefault="00950A2C" w:rsidP="00A012DD">
            <w:pPr>
              <w:pStyle w:val="TableParagraph"/>
              <w:ind w:left="306"/>
              <w:rPr>
                <w:b/>
                <w:sz w:val="16"/>
              </w:rPr>
            </w:pPr>
            <w:r w:rsidRPr="00950A2C">
              <w:rPr>
                <w:b/>
                <w:sz w:val="16"/>
              </w:rPr>
              <w:t xml:space="preserve">PERSONA JURÍDICA </w:t>
            </w:r>
            <w:r w:rsidRPr="00950A2C">
              <w:rPr>
                <w:bCs/>
                <w:i/>
                <w:iCs/>
                <w:sz w:val="16"/>
                <w:szCs w:val="16"/>
              </w:rPr>
              <w:t>(Comunidad campesina o nativa, asociación, empresa u otra)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051CB" w14:textId="77777777" w:rsidR="00950A2C" w:rsidRDefault="000D1DBD" w:rsidP="000D1DBD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R.U.C.</w:t>
            </w:r>
          </w:p>
        </w:tc>
      </w:tr>
      <w:tr w:rsidR="000D1DBD" w14:paraId="15332165" w14:textId="77777777" w:rsidTr="000D1DBD">
        <w:trPr>
          <w:trHeight w:val="428"/>
        </w:trPr>
        <w:tc>
          <w:tcPr>
            <w:tcW w:w="6403" w:type="dxa"/>
            <w:tcBorders>
              <w:top w:val="single" w:sz="4" w:space="0" w:color="auto"/>
              <w:right w:val="single" w:sz="4" w:space="0" w:color="auto"/>
            </w:tcBorders>
          </w:tcPr>
          <w:p w14:paraId="53DBAFC1" w14:textId="77777777" w:rsidR="000D1DBD" w:rsidRDefault="000D1DBD" w:rsidP="000D1DBD">
            <w:pPr>
              <w:pStyle w:val="TableParagraph"/>
              <w:ind w:left="306"/>
              <w:rPr>
                <w:b/>
                <w:sz w:val="16"/>
              </w:rPr>
            </w:pPr>
          </w:p>
          <w:p w14:paraId="2DF25C2D" w14:textId="77777777" w:rsidR="000D1DBD" w:rsidRDefault="00665763" w:rsidP="000D1DBD">
            <w:pPr>
              <w:pStyle w:val="TableParagraph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1.1. </w:t>
            </w:r>
            <w:r w:rsidR="000D1DBD">
              <w:rPr>
                <w:b/>
                <w:sz w:val="16"/>
              </w:rPr>
              <w:t>Razón Social:</w:t>
            </w:r>
          </w:p>
          <w:p w14:paraId="45C6F4C0" w14:textId="77777777" w:rsidR="000D1DBD" w:rsidRDefault="000D1DBD" w:rsidP="000D1DBD">
            <w:pPr>
              <w:pStyle w:val="TableParagraph"/>
              <w:ind w:left="306"/>
              <w:rPr>
                <w:b/>
                <w:sz w:val="16"/>
              </w:rPr>
            </w:pPr>
          </w:p>
          <w:p w14:paraId="7CA851BF" w14:textId="77777777" w:rsidR="000D1DBD" w:rsidRPr="00CB4C4D" w:rsidRDefault="00195F3A" w:rsidP="000D1DBD">
            <w:pPr>
              <w:pStyle w:val="TableParagraph"/>
              <w:ind w:left="306"/>
              <w:rPr>
                <w:bCs/>
                <w:sz w:val="16"/>
              </w:rPr>
            </w:pPr>
            <w:r w:rsidRPr="00CB4C4D">
              <w:rPr>
                <w:bCs/>
                <w:sz w:val="16"/>
              </w:rPr>
              <w:t>………………………………………………………………………………………………..</w:t>
            </w:r>
          </w:p>
          <w:p w14:paraId="60551115" w14:textId="77777777" w:rsidR="000D1DBD" w:rsidRDefault="000D1DBD" w:rsidP="000D1DBD">
            <w:pPr>
              <w:pStyle w:val="TableParagraph"/>
              <w:ind w:left="306"/>
              <w:rPr>
                <w:b/>
                <w:sz w:val="16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7D46D8" w14:textId="77777777" w:rsidR="000D1DBD" w:rsidRDefault="00665763" w:rsidP="00665763">
            <w:pPr>
              <w:pStyle w:val="TableParagraph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1.2. N° RUC:</w:t>
            </w:r>
          </w:p>
          <w:p w14:paraId="73139BBD" w14:textId="77777777" w:rsidR="000D1DBD" w:rsidRDefault="000D1DBD" w:rsidP="00AD31E4">
            <w:pPr>
              <w:pStyle w:val="TableParagraph"/>
              <w:ind w:left="141"/>
              <w:rPr>
                <w:b/>
                <w:sz w:val="16"/>
              </w:rPr>
            </w:pPr>
          </w:p>
          <w:p w14:paraId="524AA89B" w14:textId="77777777" w:rsidR="000D1DBD" w:rsidRPr="00CB4C4D" w:rsidRDefault="00CB4C4D" w:rsidP="000D1DBD">
            <w:pPr>
              <w:pStyle w:val="TableParagraph"/>
              <w:ind w:left="141"/>
              <w:rPr>
                <w:bCs/>
                <w:sz w:val="16"/>
              </w:rPr>
            </w:pPr>
            <w:r w:rsidRPr="00CB4C4D">
              <w:rPr>
                <w:bCs/>
                <w:sz w:val="16"/>
              </w:rPr>
              <w:t xml:space="preserve">   …</w:t>
            </w:r>
            <w:r w:rsidR="000D1DBD" w:rsidRPr="00CB4C4D">
              <w:rPr>
                <w:bCs/>
                <w:sz w:val="16"/>
              </w:rPr>
              <w:t>………………………….…………………………….</w:t>
            </w:r>
          </w:p>
        </w:tc>
      </w:tr>
      <w:tr w:rsidR="00665763" w14:paraId="1CCE9BFA" w14:textId="77777777" w:rsidTr="00A012DD">
        <w:tblPrEx>
          <w:tblCellMar>
            <w:left w:w="70" w:type="dxa"/>
            <w:right w:w="70" w:type="dxa"/>
          </w:tblCellMar>
        </w:tblPrEx>
        <w:trPr>
          <w:trHeight w:val="772"/>
        </w:trPr>
        <w:tc>
          <w:tcPr>
            <w:tcW w:w="6403" w:type="dxa"/>
            <w:tcBorders>
              <w:right w:val="single" w:sz="4" w:space="0" w:color="auto"/>
            </w:tcBorders>
          </w:tcPr>
          <w:p w14:paraId="6594E66C" w14:textId="77777777" w:rsidR="00665763" w:rsidRDefault="00665763" w:rsidP="00665763">
            <w:pPr>
              <w:pStyle w:val="TableParagraph"/>
              <w:ind w:left="239"/>
              <w:rPr>
                <w:b/>
                <w:sz w:val="16"/>
              </w:rPr>
            </w:pPr>
          </w:p>
          <w:p w14:paraId="1C58A90F" w14:textId="77777777" w:rsidR="00665763" w:rsidRDefault="00665763" w:rsidP="00665763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1.3. Apellidos y nombres completos del </w:t>
            </w:r>
            <w:r w:rsidRPr="00950A2C">
              <w:rPr>
                <w:b/>
                <w:sz w:val="16"/>
              </w:rPr>
              <w:t>representante legal</w:t>
            </w:r>
            <w:r>
              <w:rPr>
                <w:b/>
                <w:sz w:val="16"/>
              </w:rPr>
              <w:t>:</w:t>
            </w:r>
          </w:p>
          <w:p w14:paraId="105A668A" w14:textId="77777777" w:rsidR="00665763" w:rsidRDefault="00665763" w:rsidP="00665763">
            <w:pPr>
              <w:rPr>
                <w:b/>
                <w:sz w:val="16"/>
              </w:rPr>
            </w:pPr>
          </w:p>
          <w:p w14:paraId="771C778C" w14:textId="77777777" w:rsidR="00665763" w:rsidRDefault="00665763" w:rsidP="00665763">
            <w:pPr>
              <w:pStyle w:val="TableParagraph"/>
              <w:ind w:left="306"/>
              <w:rPr>
                <w:b/>
                <w:sz w:val="16"/>
              </w:rPr>
            </w:pPr>
          </w:p>
          <w:p w14:paraId="1A2337A3" w14:textId="77777777" w:rsidR="00665763" w:rsidRPr="00CB4C4D" w:rsidRDefault="00665763" w:rsidP="00665763">
            <w:pPr>
              <w:pStyle w:val="TableParagraph"/>
              <w:ind w:left="306"/>
              <w:rPr>
                <w:bCs/>
                <w:sz w:val="16"/>
              </w:rPr>
            </w:pPr>
            <w:r w:rsidRPr="00CB4C4D">
              <w:rPr>
                <w:bCs/>
                <w:sz w:val="16"/>
              </w:rPr>
              <w:t>………………………………………………………………………………………………..</w:t>
            </w:r>
          </w:p>
          <w:p w14:paraId="541A32C5" w14:textId="77777777" w:rsidR="00665763" w:rsidRDefault="00665763" w:rsidP="00665763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093" w:type="dxa"/>
            <w:tcBorders>
              <w:left w:val="single" w:sz="4" w:space="0" w:color="auto"/>
            </w:tcBorders>
            <w:vAlign w:val="center"/>
          </w:tcPr>
          <w:p w14:paraId="0C1A7F25" w14:textId="77777777" w:rsidR="00665763" w:rsidRDefault="00665763" w:rsidP="00665763">
            <w:pPr>
              <w:pStyle w:val="TableParagraph"/>
              <w:rPr>
                <w:b/>
                <w:sz w:val="16"/>
              </w:rPr>
            </w:pPr>
            <w:r>
              <w:rPr>
                <w:noProof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00ABB8" wp14:editId="48C888C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109220</wp:posOffset>
                      </wp:positionV>
                      <wp:extent cx="198120" cy="160020"/>
                      <wp:effectExtent l="0" t="0" r="11430" b="11430"/>
                      <wp:wrapNone/>
                      <wp:docPr id="1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88DE24" id="Rectangle 142" o:spid="_x0000_s1026" style="position:absolute;margin-left:46pt;margin-top:8.6pt;width:15.6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"/>
                  </w:pict>
                </mc:Fallback>
              </mc:AlternateContent>
            </w:r>
            <w:r>
              <w:rPr>
                <w:noProof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336F4A" wp14:editId="60414A8A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105410</wp:posOffset>
                      </wp:positionV>
                      <wp:extent cx="198120" cy="160020"/>
                      <wp:effectExtent l="0" t="0" r="11430" b="11430"/>
                      <wp:wrapNone/>
                      <wp:docPr id="1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03F2F" w14:textId="77777777" w:rsidR="00665763" w:rsidRPr="00AD31E4" w:rsidRDefault="00665763" w:rsidP="00AD31E4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>
                                    <w:rPr>
                                      <w:lang w:val="es-P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4EF045" id="_x0000_s1028" style="position:absolute;margin-left:169.5pt;margin-top:8.3pt;width:15.6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">
                      <v:textbox>
                        <w:txbxContent>
                          <w:p w:rsidR="00665763" w:rsidRPr="00AD31E4" w:rsidRDefault="00665763" w:rsidP="00AD31E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PE" w:eastAsia="es-PE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D5761C" wp14:editId="6F20F22D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102870</wp:posOffset>
                      </wp:positionV>
                      <wp:extent cx="198120" cy="160020"/>
                      <wp:effectExtent l="0" t="0" r="11430" b="11430"/>
                      <wp:wrapNone/>
                      <wp:docPr id="16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B2A94" w14:textId="77777777" w:rsidR="00665763" w:rsidRPr="00AD31E4" w:rsidRDefault="00665763" w:rsidP="00AD31E4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>
                                    <w:rPr>
                                      <w:lang w:val="es-P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F52C54" id="_x0000_s1029" style="position:absolute;margin-left:96.15pt;margin-top:8.1pt;width:15.6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">
                      <v:textbox>
                        <w:txbxContent>
                          <w:p w:rsidR="00665763" w:rsidRPr="00AD31E4" w:rsidRDefault="00665763" w:rsidP="00AD31E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16"/>
              </w:rPr>
              <w:t xml:space="preserve">   </w:t>
            </w:r>
          </w:p>
          <w:p w14:paraId="6F8C5E2B" w14:textId="77777777" w:rsidR="00665763" w:rsidRDefault="00665763" w:rsidP="00665763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1.4. DNI                 C.E.                Pasaporte  </w:t>
            </w:r>
          </w:p>
          <w:p w14:paraId="77058C82" w14:textId="77777777" w:rsidR="00665763" w:rsidRDefault="00665763" w:rsidP="00665763">
            <w:pPr>
              <w:pStyle w:val="TableParagraph"/>
              <w:rPr>
                <w:b/>
                <w:sz w:val="16"/>
              </w:rPr>
            </w:pPr>
          </w:p>
          <w:p w14:paraId="2AEC3EDB" w14:textId="77777777" w:rsidR="00665763" w:rsidRDefault="00665763" w:rsidP="00665763">
            <w:pPr>
              <w:pStyle w:val="TableParagraph"/>
              <w:rPr>
                <w:b/>
                <w:sz w:val="16"/>
              </w:rPr>
            </w:pPr>
          </w:p>
          <w:p w14:paraId="44341320" w14:textId="77777777" w:rsidR="00665763" w:rsidRDefault="00665763" w:rsidP="0066576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N° </w:t>
            </w:r>
            <w:r w:rsidRPr="00CB4C4D">
              <w:rPr>
                <w:bCs/>
                <w:sz w:val="16"/>
              </w:rPr>
              <w:t>……………………………...………………………..</w:t>
            </w:r>
          </w:p>
        </w:tc>
      </w:tr>
      <w:tr w:rsidR="00665763" w14:paraId="1516DAEA" w14:textId="77777777" w:rsidTr="000D1DBD">
        <w:tblPrEx>
          <w:tblCellMar>
            <w:left w:w="70" w:type="dxa"/>
            <w:right w:w="70" w:type="dxa"/>
          </w:tblCellMar>
        </w:tblPrEx>
        <w:trPr>
          <w:trHeight w:val="1077"/>
        </w:trPr>
        <w:tc>
          <w:tcPr>
            <w:tcW w:w="6403" w:type="dxa"/>
            <w:tcBorders>
              <w:right w:val="single" w:sz="4" w:space="0" w:color="auto"/>
            </w:tcBorders>
          </w:tcPr>
          <w:p w14:paraId="3D428822" w14:textId="77777777" w:rsidR="00665763" w:rsidRDefault="00665763" w:rsidP="00665763">
            <w:pPr>
              <w:pStyle w:val="TableParagraph"/>
              <w:ind w:left="280"/>
              <w:rPr>
                <w:b/>
                <w:sz w:val="16"/>
              </w:rPr>
            </w:pPr>
          </w:p>
          <w:p w14:paraId="3C6D50AD" w14:textId="77777777" w:rsidR="00665763" w:rsidRDefault="00665763" w:rsidP="00CB4C4D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1.5. Domicilio fiscal </w:t>
            </w:r>
            <w:r>
              <w:rPr>
                <w:bCs/>
                <w:sz w:val="16"/>
              </w:rPr>
              <w:t>(Distrito, Provincia, Región)</w:t>
            </w:r>
          </w:p>
          <w:p w14:paraId="48BCCBE6" w14:textId="77777777" w:rsidR="00665763" w:rsidRDefault="00665763" w:rsidP="00CB4C4D">
            <w:pPr>
              <w:pStyle w:val="TableParagraph"/>
              <w:ind w:left="280"/>
              <w:rPr>
                <w:b/>
                <w:sz w:val="16"/>
              </w:rPr>
            </w:pPr>
          </w:p>
          <w:p w14:paraId="0DE7023C" w14:textId="77777777" w:rsidR="00CB4C4D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  <w:r>
              <w:rPr>
                <w:bCs/>
                <w:sz w:val="16"/>
              </w:rPr>
              <w:t>Av. / Calle / Jr. / Mz. / Lote / Urb.:</w:t>
            </w:r>
          </w:p>
          <w:p w14:paraId="724D7CCE" w14:textId="77777777" w:rsidR="00CB4C4D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</w:p>
          <w:p w14:paraId="21B9CFD7" w14:textId="77777777" w:rsidR="00CB4C4D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  <w:r>
              <w:rPr>
                <w:bCs/>
                <w:sz w:val="16"/>
              </w:rPr>
              <w:t>…………………………………………………………………………………………………</w:t>
            </w:r>
          </w:p>
          <w:p w14:paraId="70673F3F" w14:textId="77777777" w:rsidR="00CB4C4D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</w:p>
          <w:p w14:paraId="43F2536A" w14:textId="77777777" w:rsidR="00665763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  <w:r>
              <w:rPr>
                <w:bCs/>
                <w:sz w:val="16"/>
              </w:rPr>
              <w:t>Distrito:                                   Provincia:                                  Región:</w:t>
            </w:r>
          </w:p>
          <w:p w14:paraId="4276E957" w14:textId="77777777" w:rsidR="00CB4C4D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</w:p>
          <w:p w14:paraId="66E294A8" w14:textId="77777777" w:rsidR="00CB4C4D" w:rsidRPr="00CB4C4D" w:rsidRDefault="00CB4C4D" w:rsidP="00CB4C4D">
            <w:pPr>
              <w:pStyle w:val="TableParagraph"/>
              <w:ind w:left="306"/>
              <w:rPr>
                <w:bCs/>
                <w:sz w:val="16"/>
              </w:rPr>
            </w:pPr>
            <w:r>
              <w:rPr>
                <w:bCs/>
                <w:sz w:val="16"/>
              </w:rPr>
              <w:t>……………………………….   …………………………………   …………………………</w:t>
            </w:r>
          </w:p>
        </w:tc>
        <w:tc>
          <w:tcPr>
            <w:tcW w:w="4093" w:type="dxa"/>
            <w:tcBorders>
              <w:left w:val="single" w:sz="4" w:space="0" w:color="auto"/>
            </w:tcBorders>
            <w:vAlign w:val="center"/>
          </w:tcPr>
          <w:p w14:paraId="1D6DDA02" w14:textId="77777777" w:rsidR="00CB4C4D" w:rsidRDefault="00CB4C4D" w:rsidP="00665763">
            <w:pPr>
              <w:pStyle w:val="TableParagraph"/>
              <w:ind w:left="146"/>
              <w:rPr>
                <w:b/>
                <w:sz w:val="16"/>
              </w:rPr>
            </w:pPr>
          </w:p>
          <w:p w14:paraId="1A514490" w14:textId="77777777" w:rsidR="00665763" w:rsidRPr="000D1DBD" w:rsidRDefault="00CB4C4D" w:rsidP="00CC126D">
            <w:pPr>
              <w:pStyle w:val="TableParagraph"/>
              <w:ind w:left="146"/>
              <w:jc w:val="both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sz w:val="16"/>
              </w:rPr>
              <w:t>1.</w:t>
            </w:r>
            <w:r w:rsidR="00756449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 xml:space="preserve">. Información de la </w:t>
            </w:r>
            <w:r w:rsidRPr="007B2354">
              <w:rPr>
                <w:b/>
                <w:sz w:val="16"/>
              </w:rPr>
              <w:t>vigencia de poder del representante legal</w:t>
            </w:r>
          </w:p>
          <w:p w14:paraId="3AC006E1" w14:textId="77777777" w:rsidR="00CB4C4D" w:rsidRDefault="00CB4C4D" w:rsidP="00CB4C4D">
            <w:pPr>
              <w:ind w:left="218"/>
              <w:rPr>
                <w:bCs/>
                <w:sz w:val="16"/>
              </w:rPr>
            </w:pPr>
          </w:p>
          <w:p w14:paraId="73D4B2E9" w14:textId="77777777" w:rsidR="00CB4C4D" w:rsidRPr="00DF332B" w:rsidRDefault="00CB4C4D" w:rsidP="00CB4C4D">
            <w:pPr>
              <w:ind w:left="218"/>
              <w:rPr>
                <w:bCs/>
                <w:sz w:val="16"/>
              </w:rPr>
            </w:pPr>
            <w:r w:rsidRPr="00DF332B">
              <w:rPr>
                <w:bCs/>
                <w:sz w:val="16"/>
              </w:rPr>
              <w:t xml:space="preserve">Oficina Registral: </w:t>
            </w:r>
            <w:r>
              <w:rPr>
                <w:bCs/>
                <w:sz w:val="16"/>
              </w:rPr>
              <w:t xml:space="preserve">         ……………………………..</w:t>
            </w:r>
          </w:p>
          <w:p w14:paraId="41E0984B" w14:textId="77777777" w:rsidR="00CB4C4D" w:rsidRPr="00DF332B" w:rsidRDefault="00CB4C4D" w:rsidP="00CB4C4D">
            <w:pPr>
              <w:ind w:left="218"/>
              <w:rPr>
                <w:bCs/>
                <w:sz w:val="16"/>
              </w:rPr>
            </w:pPr>
          </w:p>
          <w:p w14:paraId="603F54A1" w14:textId="77777777" w:rsidR="00CB4C4D" w:rsidRPr="00DF332B" w:rsidRDefault="00CB4C4D" w:rsidP="00CB4C4D">
            <w:pPr>
              <w:ind w:left="218"/>
              <w:rPr>
                <w:bCs/>
                <w:sz w:val="16"/>
              </w:rPr>
            </w:pPr>
            <w:r w:rsidRPr="00DF332B">
              <w:rPr>
                <w:bCs/>
                <w:sz w:val="16"/>
              </w:rPr>
              <w:t>N° de partida registral:</w:t>
            </w:r>
            <w:r>
              <w:rPr>
                <w:bCs/>
                <w:sz w:val="16"/>
              </w:rPr>
              <w:t xml:space="preserve">  ……………………………..</w:t>
            </w:r>
          </w:p>
          <w:p w14:paraId="789E8717" w14:textId="77777777" w:rsidR="00CB4C4D" w:rsidRPr="00DF332B" w:rsidRDefault="00CB4C4D" w:rsidP="00CB4C4D">
            <w:pPr>
              <w:ind w:left="218"/>
              <w:rPr>
                <w:bCs/>
                <w:sz w:val="16"/>
              </w:rPr>
            </w:pPr>
          </w:p>
          <w:p w14:paraId="74B17F0E" w14:textId="77777777" w:rsidR="00CB4C4D" w:rsidRPr="00DF332B" w:rsidRDefault="00CB4C4D" w:rsidP="00CB4C4D">
            <w:pPr>
              <w:pStyle w:val="TableParagraph"/>
              <w:ind w:left="218"/>
              <w:rPr>
                <w:bCs/>
                <w:sz w:val="16"/>
              </w:rPr>
            </w:pPr>
            <w:r w:rsidRPr="00DF332B">
              <w:rPr>
                <w:bCs/>
                <w:sz w:val="16"/>
              </w:rPr>
              <w:t>N° de asiento:</w:t>
            </w:r>
            <w:r>
              <w:rPr>
                <w:bCs/>
                <w:sz w:val="16"/>
              </w:rPr>
              <w:t xml:space="preserve">               ……………………………..</w:t>
            </w:r>
          </w:p>
          <w:p w14:paraId="5864261C" w14:textId="77777777" w:rsidR="00665763" w:rsidRDefault="00665763" w:rsidP="00665763">
            <w:pPr>
              <w:pStyle w:val="TableParagraph"/>
              <w:ind w:left="146"/>
              <w:rPr>
                <w:noProof/>
              </w:rPr>
            </w:pPr>
          </w:p>
        </w:tc>
      </w:tr>
      <w:tr w:rsidR="00665763" w14:paraId="017320AA" w14:textId="77777777" w:rsidTr="00CB4C4D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6403" w:type="dxa"/>
            <w:tcBorders>
              <w:right w:val="single" w:sz="4" w:space="0" w:color="auto"/>
            </w:tcBorders>
            <w:vAlign w:val="center"/>
          </w:tcPr>
          <w:p w14:paraId="28D8F536" w14:textId="77777777" w:rsidR="00665763" w:rsidRPr="00CB4C4D" w:rsidRDefault="00CB4C4D" w:rsidP="00CB4C4D">
            <w:pPr>
              <w:pStyle w:val="TableParagraph"/>
              <w:ind w:left="239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1.</w:t>
            </w:r>
            <w:r w:rsidR="00756449">
              <w:rPr>
                <w:b/>
                <w:bCs/>
                <w:noProof/>
                <w:sz w:val="16"/>
                <w:szCs w:val="16"/>
              </w:rPr>
              <w:t>7</w:t>
            </w:r>
            <w:r>
              <w:rPr>
                <w:b/>
                <w:bCs/>
                <w:noProof/>
                <w:sz w:val="16"/>
                <w:szCs w:val="16"/>
              </w:rPr>
              <w:t xml:space="preserve">. </w:t>
            </w:r>
            <w:r w:rsidRPr="000D1DBD">
              <w:rPr>
                <w:b/>
                <w:bCs/>
                <w:noProof/>
                <w:sz w:val="16"/>
                <w:szCs w:val="16"/>
              </w:rPr>
              <w:t>Telefóno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fijo / Telefono móvil</w:t>
            </w:r>
            <w:r w:rsidRPr="000D1DBD">
              <w:rPr>
                <w:b/>
                <w:bCs/>
                <w:noProof/>
                <w:sz w:val="16"/>
                <w:szCs w:val="16"/>
              </w:rPr>
              <w:t>:</w:t>
            </w: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Pr="00CB4C4D">
              <w:rPr>
                <w:noProof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4093" w:type="dxa"/>
            <w:tcBorders>
              <w:left w:val="single" w:sz="4" w:space="0" w:color="auto"/>
            </w:tcBorders>
            <w:vAlign w:val="center"/>
          </w:tcPr>
          <w:p w14:paraId="2643E6EB" w14:textId="77777777" w:rsidR="00CB4C4D" w:rsidRDefault="00CB4C4D" w:rsidP="00CB4C4D">
            <w:pPr>
              <w:ind w:left="306"/>
              <w:jc w:val="center"/>
              <w:rPr>
                <w:b/>
                <w:sz w:val="16"/>
              </w:rPr>
            </w:pPr>
          </w:p>
          <w:p w14:paraId="15FE9818" w14:textId="77777777" w:rsidR="00CB4C4D" w:rsidRDefault="00CB4C4D" w:rsidP="00CB4C4D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1.</w:t>
            </w:r>
            <w:r w:rsidR="00756449">
              <w:rPr>
                <w:b/>
                <w:bCs/>
                <w:noProof/>
                <w:sz w:val="16"/>
                <w:szCs w:val="16"/>
              </w:rPr>
              <w:t>8</w:t>
            </w:r>
            <w:r>
              <w:rPr>
                <w:b/>
                <w:bCs/>
                <w:noProof/>
                <w:sz w:val="16"/>
                <w:szCs w:val="16"/>
              </w:rPr>
              <w:t xml:space="preserve">. </w:t>
            </w:r>
            <w:r w:rsidRPr="000D1DBD">
              <w:rPr>
                <w:b/>
                <w:bCs/>
                <w:noProof/>
                <w:sz w:val="16"/>
                <w:szCs w:val="16"/>
              </w:rPr>
              <w:t>Correo electronico</w:t>
            </w:r>
            <w:r>
              <w:rPr>
                <w:b/>
                <w:bCs/>
                <w:noProof/>
                <w:sz w:val="16"/>
                <w:szCs w:val="16"/>
              </w:rPr>
              <w:t xml:space="preserve">: </w:t>
            </w:r>
            <w:r w:rsidRPr="006C4AA3">
              <w:rPr>
                <w:bCs/>
                <w:noProof/>
                <w:sz w:val="16"/>
                <w:szCs w:val="16"/>
              </w:rPr>
              <w:t>……..……..………………….</w:t>
            </w:r>
          </w:p>
          <w:p w14:paraId="631D9893" w14:textId="77777777" w:rsidR="00665763" w:rsidRPr="000D1DBD" w:rsidRDefault="00665763" w:rsidP="00CB4C4D">
            <w:pPr>
              <w:pStyle w:val="TableParagraph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bookmarkEnd w:id="2"/>
    </w:tbl>
    <w:p w14:paraId="38B8C465" w14:textId="77777777" w:rsidR="000D1E0B" w:rsidRPr="00A355CC" w:rsidRDefault="000D1E0B">
      <w:pPr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5215"/>
      </w:tblGrid>
      <w:tr w:rsidR="006D443B" w14:paraId="45C23959" w14:textId="77777777" w:rsidTr="00B61427">
        <w:trPr>
          <w:trHeight w:val="256"/>
          <w:tblHeader/>
        </w:trPr>
        <w:tc>
          <w:tcPr>
            <w:tcW w:w="10494" w:type="dxa"/>
            <w:gridSpan w:val="2"/>
            <w:shd w:val="clear" w:color="auto" w:fill="DDD9C3" w:themeFill="background2" w:themeFillShade="E6"/>
            <w:vAlign w:val="center"/>
          </w:tcPr>
          <w:bookmarkEnd w:id="1"/>
          <w:p w14:paraId="235317BB" w14:textId="77777777" w:rsidR="006D443B" w:rsidRPr="006D443B" w:rsidRDefault="003810F0" w:rsidP="009414DB">
            <w:pPr>
              <w:pStyle w:val="TableParagraph"/>
              <w:ind w:left="175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2. </w:t>
            </w:r>
            <w:r w:rsidRPr="00AD31E4">
              <w:rPr>
                <w:b/>
                <w:sz w:val="18"/>
              </w:rPr>
              <w:t xml:space="preserve">DATOS </w:t>
            </w:r>
            <w:r>
              <w:rPr>
                <w:b/>
                <w:sz w:val="18"/>
              </w:rPr>
              <w:t>DE LA INVESTIGACIÓN A REALIZAR</w:t>
            </w:r>
          </w:p>
        </w:tc>
      </w:tr>
      <w:tr w:rsidR="000849A7" w14:paraId="6E52CF16" w14:textId="77777777" w:rsidTr="003A26EB">
        <w:trPr>
          <w:trHeight w:val="647"/>
        </w:trPr>
        <w:tc>
          <w:tcPr>
            <w:tcW w:w="10494" w:type="dxa"/>
            <w:gridSpan w:val="2"/>
          </w:tcPr>
          <w:p w14:paraId="471EF20F" w14:textId="77777777" w:rsidR="000849A7" w:rsidRPr="003A26EB" w:rsidRDefault="000849A7" w:rsidP="00EF161E">
            <w:pPr>
              <w:pStyle w:val="TableParagraph"/>
              <w:ind w:left="306"/>
              <w:rPr>
                <w:b/>
                <w:sz w:val="6"/>
                <w:szCs w:val="6"/>
              </w:rPr>
            </w:pPr>
          </w:p>
          <w:p w14:paraId="0939046A" w14:textId="77777777" w:rsidR="000849A7" w:rsidRPr="003A26EB" w:rsidRDefault="00665763" w:rsidP="00EF161E">
            <w:pPr>
              <w:pStyle w:val="TableParagraph"/>
              <w:ind w:left="306"/>
              <w:rPr>
                <w:b/>
                <w:sz w:val="18"/>
                <w:szCs w:val="18"/>
              </w:rPr>
            </w:pPr>
            <w:r w:rsidRPr="003A26EB">
              <w:rPr>
                <w:b/>
                <w:sz w:val="18"/>
                <w:szCs w:val="18"/>
              </w:rPr>
              <w:t>2.</w:t>
            </w:r>
            <w:r w:rsidR="00450651" w:rsidRPr="003A26EB">
              <w:rPr>
                <w:b/>
                <w:sz w:val="18"/>
                <w:szCs w:val="18"/>
              </w:rPr>
              <w:t>1</w:t>
            </w:r>
            <w:r w:rsidRPr="003A26EB">
              <w:rPr>
                <w:b/>
                <w:sz w:val="18"/>
                <w:szCs w:val="18"/>
              </w:rPr>
              <w:t xml:space="preserve">. </w:t>
            </w:r>
            <w:r w:rsidR="003810F0" w:rsidRPr="003A26EB">
              <w:rPr>
                <w:b/>
                <w:sz w:val="18"/>
                <w:szCs w:val="18"/>
              </w:rPr>
              <w:t>Título de la investigación</w:t>
            </w:r>
            <w:r w:rsidR="00873E0A" w:rsidRPr="003A26EB">
              <w:rPr>
                <w:b/>
                <w:sz w:val="18"/>
                <w:szCs w:val="18"/>
              </w:rPr>
              <w:t>:</w:t>
            </w:r>
          </w:p>
          <w:p w14:paraId="6B6B1D9D" w14:textId="77777777" w:rsidR="00A012DD" w:rsidRPr="003A26EB" w:rsidRDefault="00A012DD" w:rsidP="003A26EB">
            <w:pPr>
              <w:pStyle w:val="TableParagraph"/>
              <w:rPr>
                <w:b/>
                <w:sz w:val="16"/>
                <w:szCs w:val="16"/>
              </w:rPr>
            </w:pPr>
          </w:p>
          <w:p w14:paraId="075BF857" w14:textId="77777777" w:rsidR="00AF411C" w:rsidRPr="003A26EB" w:rsidRDefault="00AF411C" w:rsidP="00EF161E">
            <w:pPr>
              <w:pStyle w:val="TableParagraph"/>
              <w:ind w:left="306"/>
              <w:rPr>
                <w:b/>
                <w:sz w:val="16"/>
                <w:szCs w:val="16"/>
              </w:rPr>
            </w:pPr>
          </w:p>
        </w:tc>
      </w:tr>
      <w:tr w:rsidR="00B15D7A" w14:paraId="48BF7C9B" w14:textId="77777777" w:rsidTr="00450651">
        <w:trPr>
          <w:trHeight w:val="1214"/>
        </w:trPr>
        <w:tc>
          <w:tcPr>
            <w:tcW w:w="10494" w:type="dxa"/>
            <w:gridSpan w:val="2"/>
          </w:tcPr>
          <w:p w14:paraId="79DF62A5" w14:textId="77777777" w:rsidR="003A26EB" w:rsidRPr="003A26EB" w:rsidRDefault="003A26EB" w:rsidP="00EF161E">
            <w:pPr>
              <w:pStyle w:val="TableParagraph"/>
              <w:ind w:left="306"/>
              <w:rPr>
                <w:b/>
                <w:sz w:val="18"/>
                <w:szCs w:val="18"/>
              </w:rPr>
            </w:pPr>
          </w:p>
          <w:p w14:paraId="09D84443" w14:textId="77777777" w:rsidR="00B15D7A" w:rsidRPr="003A26EB" w:rsidRDefault="00B15D7A" w:rsidP="00EF161E">
            <w:pPr>
              <w:pStyle w:val="TableParagraph"/>
              <w:ind w:left="306"/>
              <w:rPr>
                <w:b/>
                <w:sz w:val="6"/>
                <w:szCs w:val="6"/>
              </w:rPr>
            </w:pPr>
            <w:r w:rsidRPr="003A26EB">
              <w:rPr>
                <w:b/>
                <w:sz w:val="18"/>
                <w:szCs w:val="18"/>
              </w:rPr>
              <w:t>2.2. Descripción general de la investigación a desarrollar:</w:t>
            </w:r>
          </w:p>
        </w:tc>
      </w:tr>
      <w:tr w:rsidR="003810F0" w14:paraId="19887B8D" w14:textId="77777777" w:rsidTr="00441B5A">
        <w:trPr>
          <w:trHeight w:val="987"/>
        </w:trPr>
        <w:tc>
          <w:tcPr>
            <w:tcW w:w="10494" w:type="dxa"/>
            <w:gridSpan w:val="2"/>
          </w:tcPr>
          <w:p w14:paraId="751C1DF9" w14:textId="77777777" w:rsidR="003810F0" w:rsidRDefault="003810F0" w:rsidP="003810F0">
            <w:pPr>
              <w:pStyle w:val="TableParagraph"/>
              <w:ind w:left="306" w:right="2836"/>
              <w:rPr>
                <w:b/>
                <w:sz w:val="16"/>
                <w:szCs w:val="16"/>
              </w:rPr>
            </w:pPr>
          </w:p>
          <w:p w14:paraId="52B6C73A" w14:textId="77777777" w:rsidR="00AF411C" w:rsidRPr="00A91BE1" w:rsidRDefault="00B15D7A" w:rsidP="00AF411C">
            <w:pPr>
              <w:pStyle w:val="TableParagraph"/>
              <w:ind w:left="306" w:right="28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</w:t>
            </w:r>
            <w:r w:rsidR="003810F0" w:rsidRPr="00A91BE1">
              <w:rPr>
                <w:b/>
                <w:sz w:val="18"/>
                <w:szCs w:val="18"/>
              </w:rPr>
              <w:t>. Señalar uno o más supuestos de la investigació</w:t>
            </w:r>
            <w:r w:rsidR="00AF411C" w:rsidRPr="00A91BE1">
              <w:rPr>
                <w:b/>
                <w:sz w:val="18"/>
                <w:szCs w:val="18"/>
              </w:rPr>
              <w:t>n (Marcar con X):</w:t>
            </w:r>
          </w:p>
          <w:p w14:paraId="4905D9F5" w14:textId="77777777" w:rsidR="00AF411C" w:rsidRPr="00A91BE1" w:rsidRDefault="00AF411C" w:rsidP="003810F0">
            <w:pPr>
              <w:pStyle w:val="TableParagraph"/>
              <w:ind w:left="306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576"/>
              <w:gridCol w:w="610"/>
            </w:tblGrid>
            <w:tr w:rsidR="00AF411C" w:rsidRPr="00A91BE1" w14:paraId="06B62A50" w14:textId="77777777" w:rsidTr="00AF411C">
              <w:trPr>
                <w:trHeight w:val="20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75656" w14:textId="77777777" w:rsidR="00AF411C" w:rsidRPr="00A91BE1" w:rsidRDefault="00AF411C" w:rsidP="00AF411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307DBE9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El ingreso a ámbitos de acceso restringido</w:t>
                  </w:r>
                  <w:r w:rsidRPr="00A91BE1">
                    <w:rPr>
                      <w:noProof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6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8C5C1A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  <w:tr w:rsidR="00AF411C" w:rsidRPr="00A91BE1" w14:paraId="75ED147F" w14:textId="77777777" w:rsidTr="00AF411C">
              <w:trPr>
                <w:trHeight w:val="20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8202E0" w14:textId="77777777" w:rsidR="00AF411C" w:rsidRPr="00A91BE1" w:rsidRDefault="00AF411C" w:rsidP="00AF411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B50D9D" w14:textId="3A519EA8" w:rsidR="00AF411C" w:rsidRPr="00A91BE1" w:rsidRDefault="00AF411C" w:rsidP="004E1F49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La colecta o extracción de muestras.</w:t>
                  </w:r>
                </w:p>
              </w:tc>
              <w:tc>
                <w:tcPr>
                  <w:tcW w:w="6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D80964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  <w:tr w:rsidR="00AF411C" w:rsidRPr="00A91BE1" w14:paraId="701153DA" w14:textId="77777777" w:rsidTr="00AF411C">
              <w:trPr>
                <w:trHeight w:val="20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383DCE" w14:textId="77777777" w:rsidR="00AF411C" w:rsidRPr="00A91BE1" w:rsidRDefault="00AF411C" w:rsidP="00AF411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A7D071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Se prevea la alteración del entorno o instalación de infraestructura en el caso de áreas naturales protegidas de administración nacional.</w:t>
                  </w:r>
                </w:p>
              </w:tc>
              <w:tc>
                <w:tcPr>
                  <w:tcW w:w="6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F45944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  <w:tr w:rsidR="00AF411C" w:rsidRPr="00A91BE1" w14:paraId="2D5DD28C" w14:textId="77777777" w:rsidTr="00AF411C">
              <w:trPr>
                <w:trHeight w:val="20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CABD57" w14:textId="77777777" w:rsidR="00AF411C" w:rsidRPr="00A91BE1" w:rsidRDefault="00AF411C" w:rsidP="00AF411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CEA937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Uso de equipo o infraestructura de ANP de administración nacional.</w:t>
                  </w:r>
                </w:p>
              </w:tc>
              <w:tc>
                <w:tcPr>
                  <w:tcW w:w="6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3E916C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  <w:tr w:rsidR="00AF411C" w:rsidRPr="00A91BE1" w14:paraId="48B7496D" w14:textId="77777777" w:rsidTr="00AF411C">
              <w:trPr>
                <w:trHeight w:val="20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63176F" w14:textId="77777777" w:rsidR="00AF411C" w:rsidRPr="00A91BE1" w:rsidRDefault="00AF411C" w:rsidP="00AF411C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e)</w:t>
                  </w:r>
                </w:p>
              </w:tc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86B73F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A91BE1">
                    <w:rPr>
                      <w:noProof/>
                      <w:sz w:val="18"/>
                      <w:szCs w:val="18"/>
                    </w:rPr>
                    <w:t>Efectuar la Investigación en predios privados</w:t>
                  </w:r>
                  <w:r w:rsidRPr="00A91BE1">
                    <w:rPr>
                      <w:noProof/>
                      <w:sz w:val="18"/>
                      <w:szCs w:val="18"/>
                      <w:vertAlign w:val="superscript"/>
                    </w:rPr>
                    <w:t>2</w:t>
                  </w:r>
                  <w:r w:rsidRPr="00A91BE1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30AF06" w14:textId="77777777" w:rsidR="00AF411C" w:rsidRPr="00A91BE1" w:rsidRDefault="00AF411C" w:rsidP="00AF411C">
                  <w:pPr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3A88C90B" w14:textId="77777777" w:rsidR="00AF411C" w:rsidRPr="00A91BE1" w:rsidRDefault="00AF411C" w:rsidP="003A26EB">
            <w:pPr>
              <w:pStyle w:val="TableParagraph"/>
              <w:rPr>
                <w:b/>
                <w:sz w:val="18"/>
                <w:szCs w:val="18"/>
              </w:rPr>
            </w:pPr>
          </w:p>
          <w:p w14:paraId="2C957ACC" w14:textId="77777777" w:rsidR="00AF411C" w:rsidRPr="00A91BE1" w:rsidRDefault="00AF411C" w:rsidP="003810F0">
            <w:pPr>
              <w:pStyle w:val="TableParagraph"/>
              <w:ind w:left="306"/>
              <w:rPr>
                <w:b/>
                <w:sz w:val="18"/>
                <w:szCs w:val="18"/>
              </w:rPr>
            </w:pPr>
          </w:p>
          <w:p w14:paraId="7D94A8BE" w14:textId="77777777" w:rsidR="00AF411C" w:rsidRDefault="00AF411C" w:rsidP="00AF411C">
            <w:pPr>
              <w:pStyle w:val="Textonotapie"/>
              <w:ind w:left="589" w:right="40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BE1">
              <w:rPr>
                <w:rStyle w:val="Refdenotaalpie"/>
                <w:rFonts w:ascii="Arial" w:hAnsi="Arial" w:cs="Arial"/>
                <w:sz w:val="18"/>
                <w:szCs w:val="18"/>
              </w:rPr>
              <w:footnoteRef/>
            </w:r>
            <w:r w:rsidRPr="00A91BE1">
              <w:rPr>
                <w:rFonts w:ascii="Arial" w:hAnsi="Arial" w:cs="Arial"/>
                <w:sz w:val="18"/>
                <w:szCs w:val="18"/>
              </w:rPr>
              <w:t xml:space="preserve"> Ámbito de acceso restringido son aquellos ámbitos zonificados como zona silvestre y zona de protección estricta, o aquellos ámbitos especificados como tal en el plan maestro del ANP</w:t>
            </w:r>
            <w:r w:rsidR="009624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1A698C" w14:textId="77777777" w:rsidR="00962454" w:rsidRPr="00A91BE1" w:rsidRDefault="00C012FC" w:rsidP="00962454">
            <w:pPr>
              <w:pStyle w:val="Textonotapie"/>
              <w:ind w:left="589" w:right="400"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caso </w:t>
            </w:r>
            <w:r w:rsidR="0024083F">
              <w:rPr>
                <w:rFonts w:ascii="Arial" w:hAnsi="Arial" w:cs="Arial"/>
                <w:sz w:val="18"/>
                <w:szCs w:val="18"/>
              </w:rPr>
              <w:t>la investigación abarque</w:t>
            </w:r>
            <w:r w:rsidRPr="00A91BE1">
              <w:rPr>
                <w:rFonts w:ascii="Arial" w:hAnsi="Arial" w:cs="Arial"/>
                <w:sz w:val="18"/>
                <w:szCs w:val="18"/>
              </w:rPr>
              <w:t xml:space="preserve"> una reserva territorial, grupos de contacto inicial o grupos en aislamiento voluntario</w:t>
            </w:r>
            <w:r w:rsidR="002C11A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deberá contar con opinión técnica del Ministerio de Cultura, de manera previa.</w:t>
            </w:r>
          </w:p>
          <w:p w14:paraId="4F5008AF" w14:textId="77777777" w:rsidR="00AF411C" w:rsidRDefault="00AF411C" w:rsidP="003A26EB">
            <w:pPr>
              <w:pStyle w:val="TableParagraph"/>
              <w:ind w:left="459" w:right="400"/>
              <w:rPr>
                <w:rFonts w:eastAsia="Times New Roman"/>
                <w:sz w:val="18"/>
                <w:szCs w:val="18"/>
                <w:lang w:bidi="ar-SA"/>
              </w:rPr>
            </w:pPr>
            <w:r w:rsidRPr="00A91BE1">
              <w:rPr>
                <w:sz w:val="18"/>
                <w:szCs w:val="18"/>
                <w:vertAlign w:val="superscript"/>
              </w:rPr>
              <w:t>2</w:t>
            </w:r>
            <w:r w:rsidRPr="00A91BE1">
              <w:rPr>
                <w:sz w:val="18"/>
                <w:szCs w:val="18"/>
              </w:rPr>
              <w:t xml:space="preserve"> </w:t>
            </w:r>
            <w:r w:rsidRPr="00A91BE1">
              <w:rPr>
                <w:rFonts w:eastAsia="Times New Roman"/>
                <w:sz w:val="18"/>
                <w:szCs w:val="18"/>
                <w:lang w:bidi="ar-SA"/>
              </w:rPr>
              <w:t>Investigación en predios privados incluye el ingreso a comunidades nativas o campesinas.</w:t>
            </w:r>
          </w:p>
          <w:p w14:paraId="4C69FFD5" w14:textId="77777777" w:rsidR="003A26EB" w:rsidRPr="00441B5A" w:rsidRDefault="003A26EB" w:rsidP="003A26EB">
            <w:pPr>
              <w:pStyle w:val="TableParagraph"/>
              <w:ind w:right="400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A91BE1" w14:paraId="44164829" w14:textId="77777777" w:rsidTr="00441B5A">
        <w:trPr>
          <w:trHeight w:val="1270"/>
        </w:trPr>
        <w:tc>
          <w:tcPr>
            <w:tcW w:w="10494" w:type="dxa"/>
            <w:gridSpan w:val="2"/>
            <w:vAlign w:val="center"/>
          </w:tcPr>
          <w:p w14:paraId="23F89CA7" w14:textId="77777777" w:rsidR="003A26EB" w:rsidRDefault="003A26EB" w:rsidP="00AF411C">
            <w:pPr>
              <w:pStyle w:val="TableParagraph"/>
              <w:ind w:left="306" w:right="285"/>
              <w:jc w:val="both"/>
              <w:rPr>
                <w:b/>
                <w:sz w:val="18"/>
                <w:szCs w:val="18"/>
              </w:rPr>
            </w:pPr>
          </w:p>
          <w:p w14:paraId="139E70A3" w14:textId="77777777" w:rsidR="00A91BE1" w:rsidRPr="00A91BE1" w:rsidRDefault="00A91BE1" w:rsidP="00AF411C">
            <w:pPr>
              <w:pStyle w:val="TableParagraph"/>
              <w:ind w:left="306" w:right="285"/>
              <w:jc w:val="both"/>
              <w:rPr>
                <w:b/>
                <w:sz w:val="18"/>
                <w:szCs w:val="18"/>
              </w:rPr>
            </w:pPr>
            <w:r w:rsidRPr="00A91BE1">
              <w:rPr>
                <w:b/>
                <w:sz w:val="18"/>
                <w:szCs w:val="18"/>
              </w:rPr>
              <w:t>2.</w:t>
            </w:r>
            <w:r w:rsidR="003A26EB">
              <w:rPr>
                <w:b/>
                <w:sz w:val="18"/>
                <w:szCs w:val="18"/>
              </w:rPr>
              <w:t>4</w:t>
            </w:r>
            <w:r w:rsidRPr="00A91BE1">
              <w:rPr>
                <w:b/>
                <w:sz w:val="18"/>
                <w:szCs w:val="18"/>
              </w:rPr>
              <w:t>. Lugar donde se desarrollará la investigación:</w:t>
            </w:r>
          </w:p>
          <w:p w14:paraId="4053D902" w14:textId="3935FF56" w:rsidR="00A91BE1" w:rsidRPr="00A91BE1" w:rsidRDefault="00A91BE1" w:rsidP="00AF411C">
            <w:pPr>
              <w:pStyle w:val="TableParagraph"/>
              <w:ind w:left="306" w:right="143"/>
              <w:jc w:val="both"/>
              <w:rPr>
                <w:bCs/>
                <w:i/>
                <w:sz w:val="18"/>
                <w:szCs w:val="18"/>
              </w:rPr>
            </w:pPr>
            <w:r w:rsidRPr="00A91BE1">
              <w:rPr>
                <w:bCs/>
                <w:i/>
                <w:sz w:val="18"/>
                <w:szCs w:val="18"/>
              </w:rPr>
              <w:t>(Señalar la o las Áreas Naturales Protegidas donde se realizará la investigación,</w:t>
            </w:r>
            <w:r w:rsidR="00643A89">
              <w:rPr>
                <w:bCs/>
                <w:i/>
                <w:sz w:val="18"/>
                <w:szCs w:val="18"/>
              </w:rPr>
              <w:t xml:space="preserve"> e indicar que los sectores, rutas  y coordenadas se especifican en el mapa detallado en el plan de investigación, además que se adjunta la información geográfica en formato shape file UTM.</w:t>
            </w:r>
            <w:r w:rsidRPr="00A91BE1">
              <w:rPr>
                <w:bCs/>
                <w:i/>
                <w:sz w:val="18"/>
                <w:szCs w:val="18"/>
              </w:rPr>
              <w:t xml:space="preserve"> según las coordenadas consignadas en el Plan de Investigación)</w:t>
            </w:r>
          </w:p>
          <w:p w14:paraId="6BB8F99D" w14:textId="77777777" w:rsidR="00A91BE1" w:rsidRDefault="00A91BE1" w:rsidP="00B15D7A">
            <w:pPr>
              <w:pStyle w:val="TableParagraph"/>
              <w:ind w:right="285"/>
              <w:jc w:val="both"/>
              <w:rPr>
                <w:bCs/>
                <w:i/>
                <w:sz w:val="16"/>
                <w:szCs w:val="16"/>
              </w:rPr>
            </w:pPr>
          </w:p>
          <w:p w14:paraId="324CFEB6" w14:textId="77777777" w:rsidR="00A91BE1" w:rsidRDefault="00A91BE1" w:rsidP="00441B5A">
            <w:pPr>
              <w:pStyle w:val="TableParagraph"/>
              <w:ind w:right="2836"/>
              <w:rPr>
                <w:bCs/>
                <w:i/>
                <w:sz w:val="16"/>
                <w:szCs w:val="16"/>
              </w:rPr>
            </w:pPr>
          </w:p>
          <w:p w14:paraId="4ED45D90" w14:textId="77777777" w:rsidR="00A91BE1" w:rsidRDefault="00A91BE1" w:rsidP="00DF332B">
            <w:pPr>
              <w:pStyle w:val="TableParagraph"/>
              <w:ind w:left="164" w:right="2668"/>
              <w:rPr>
                <w:b/>
                <w:sz w:val="16"/>
              </w:rPr>
            </w:pPr>
          </w:p>
        </w:tc>
      </w:tr>
      <w:tr w:rsidR="003F5211" w14:paraId="73159FC6" w14:textId="77777777" w:rsidTr="003F5211">
        <w:trPr>
          <w:trHeight w:val="560"/>
        </w:trPr>
        <w:tc>
          <w:tcPr>
            <w:tcW w:w="5279" w:type="dxa"/>
            <w:tcBorders>
              <w:right w:val="single" w:sz="4" w:space="0" w:color="auto"/>
            </w:tcBorders>
            <w:vAlign w:val="center"/>
          </w:tcPr>
          <w:p w14:paraId="25DB277C" w14:textId="77777777" w:rsidR="003F5211" w:rsidRDefault="003F5211" w:rsidP="003F5211">
            <w:pPr>
              <w:pStyle w:val="TableParagraph"/>
              <w:ind w:left="306"/>
              <w:rPr>
                <w:b/>
                <w:sz w:val="16"/>
                <w:szCs w:val="16"/>
              </w:rPr>
            </w:pPr>
          </w:p>
          <w:p w14:paraId="63868AAC" w14:textId="77777777" w:rsidR="003F5211" w:rsidRPr="00A91BE1" w:rsidRDefault="003F5211" w:rsidP="003F5211">
            <w:pPr>
              <w:pStyle w:val="TableParagraph"/>
              <w:ind w:left="306" w:right="143"/>
              <w:jc w:val="both"/>
              <w:rPr>
                <w:b/>
                <w:sz w:val="18"/>
                <w:szCs w:val="18"/>
              </w:rPr>
            </w:pPr>
            <w:r w:rsidRPr="00A91BE1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5</w:t>
            </w:r>
            <w:r w:rsidRPr="00A91BE1">
              <w:rPr>
                <w:b/>
                <w:sz w:val="18"/>
                <w:szCs w:val="18"/>
              </w:rPr>
              <w:t>. Información de la opinión emitida por el Ministerio de Cultura en caso la investigación implique el ingreso a reservas indígenas o reservas territoriales, grupos de contacto inicial o grupos en aislamiento voluntario:</w:t>
            </w:r>
          </w:p>
          <w:p w14:paraId="3B82E564" w14:textId="77777777" w:rsidR="003F5211" w:rsidRPr="00A91BE1" w:rsidRDefault="003F5211" w:rsidP="003F5211">
            <w:pPr>
              <w:ind w:left="306"/>
              <w:rPr>
                <w:b/>
                <w:sz w:val="18"/>
                <w:szCs w:val="24"/>
              </w:rPr>
            </w:pPr>
          </w:p>
          <w:p w14:paraId="27A6FF4D" w14:textId="77777777" w:rsidR="003F5211" w:rsidRPr="00A91BE1" w:rsidRDefault="003F5211" w:rsidP="003F5211">
            <w:pPr>
              <w:pStyle w:val="TableParagraph"/>
              <w:numPr>
                <w:ilvl w:val="0"/>
                <w:numId w:val="14"/>
              </w:numPr>
              <w:ind w:left="589" w:right="2411" w:hanging="283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Tipo de documento:</w:t>
            </w:r>
          </w:p>
          <w:p w14:paraId="4C9CFBDF" w14:textId="77777777" w:rsidR="003F5211" w:rsidRPr="00A91BE1" w:rsidRDefault="003F5211" w:rsidP="003F5211">
            <w:pPr>
              <w:pStyle w:val="TableParagraph"/>
              <w:ind w:left="589" w:right="2411" w:hanging="283"/>
              <w:jc w:val="both"/>
              <w:rPr>
                <w:bCs/>
                <w:sz w:val="18"/>
                <w:szCs w:val="24"/>
              </w:rPr>
            </w:pPr>
          </w:p>
          <w:p w14:paraId="3D777E1E" w14:textId="77777777" w:rsidR="003F5211" w:rsidRPr="00A91BE1" w:rsidRDefault="003F5211" w:rsidP="003F5211">
            <w:pPr>
              <w:pStyle w:val="TableParagraph"/>
              <w:numPr>
                <w:ilvl w:val="0"/>
                <w:numId w:val="14"/>
              </w:numPr>
              <w:ind w:left="589" w:right="2411" w:hanging="283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N° de documento:</w:t>
            </w:r>
          </w:p>
          <w:p w14:paraId="2C2E1227" w14:textId="77777777" w:rsidR="003F5211" w:rsidRPr="00A91BE1" w:rsidRDefault="003F5211" w:rsidP="003F5211">
            <w:pPr>
              <w:pStyle w:val="TableParagraph"/>
              <w:ind w:left="589" w:right="2411" w:hanging="283"/>
              <w:jc w:val="both"/>
              <w:rPr>
                <w:bCs/>
                <w:sz w:val="18"/>
                <w:szCs w:val="24"/>
              </w:rPr>
            </w:pPr>
          </w:p>
          <w:p w14:paraId="7E7B200E" w14:textId="77777777" w:rsidR="003F5211" w:rsidRPr="00A91BE1" w:rsidRDefault="003F5211" w:rsidP="003F5211">
            <w:pPr>
              <w:pStyle w:val="TableParagraph"/>
              <w:numPr>
                <w:ilvl w:val="0"/>
                <w:numId w:val="14"/>
              </w:numPr>
              <w:ind w:left="589" w:right="2411" w:hanging="283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Fecha del documento:</w:t>
            </w:r>
          </w:p>
          <w:p w14:paraId="5489BAA3" w14:textId="77777777" w:rsidR="003F5211" w:rsidRDefault="003F5211" w:rsidP="003F5211">
            <w:pPr>
              <w:pStyle w:val="TableParagraph"/>
              <w:ind w:left="306" w:right="2411"/>
              <w:jc w:val="both"/>
              <w:rPr>
                <w:bCs/>
                <w:sz w:val="16"/>
              </w:rPr>
            </w:pPr>
          </w:p>
          <w:p w14:paraId="42C9DB4D" w14:textId="77777777" w:rsidR="003F5211" w:rsidRPr="00450651" w:rsidRDefault="003F5211" w:rsidP="003F5211">
            <w:pPr>
              <w:pStyle w:val="TableParagraph"/>
              <w:ind w:left="306" w:right="2411"/>
              <w:jc w:val="both"/>
              <w:rPr>
                <w:bCs/>
                <w:sz w:val="16"/>
              </w:rPr>
            </w:pPr>
          </w:p>
        </w:tc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54EEFBE1" w14:textId="77777777" w:rsidR="003F5211" w:rsidRPr="00A91BE1" w:rsidRDefault="003F5211" w:rsidP="003F5211">
            <w:pPr>
              <w:pStyle w:val="TableParagraph"/>
              <w:ind w:left="249" w:right="116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6</w:t>
            </w:r>
            <w:r w:rsidRPr="00A91BE1">
              <w:rPr>
                <w:b/>
                <w:sz w:val="18"/>
                <w:szCs w:val="18"/>
              </w:rPr>
              <w:t>. Periodo por el cual solicita la autorización:</w:t>
            </w:r>
          </w:p>
          <w:p w14:paraId="6F41B795" w14:textId="77777777" w:rsidR="003F5211" w:rsidRDefault="003F5211" w:rsidP="003F5211">
            <w:pPr>
              <w:pStyle w:val="TableParagraph"/>
              <w:ind w:left="249" w:right="116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(meses / años)</w:t>
            </w:r>
          </w:p>
          <w:p w14:paraId="472CCEF5" w14:textId="77777777" w:rsidR="003F5211" w:rsidRDefault="003F5211" w:rsidP="003F5211">
            <w:pPr>
              <w:rPr>
                <w:b/>
                <w:sz w:val="16"/>
              </w:rPr>
            </w:pPr>
          </w:p>
          <w:p w14:paraId="1D0C625A" w14:textId="77777777" w:rsidR="003F5211" w:rsidRDefault="003F5211" w:rsidP="003F5211">
            <w:pPr>
              <w:rPr>
                <w:b/>
                <w:sz w:val="16"/>
              </w:rPr>
            </w:pPr>
          </w:p>
          <w:p w14:paraId="7F25C5E6" w14:textId="77777777" w:rsidR="003F5211" w:rsidRDefault="003F5211" w:rsidP="003F5211">
            <w:pPr>
              <w:rPr>
                <w:b/>
                <w:sz w:val="16"/>
              </w:rPr>
            </w:pPr>
          </w:p>
          <w:p w14:paraId="6725F307" w14:textId="77777777" w:rsidR="003F5211" w:rsidRDefault="003F5211" w:rsidP="003F5211">
            <w:pPr>
              <w:rPr>
                <w:b/>
                <w:sz w:val="16"/>
              </w:rPr>
            </w:pPr>
          </w:p>
          <w:p w14:paraId="35E931BB" w14:textId="77777777" w:rsidR="003F5211" w:rsidRDefault="003F5211" w:rsidP="003F5211">
            <w:pPr>
              <w:rPr>
                <w:b/>
                <w:sz w:val="16"/>
              </w:rPr>
            </w:pPr>
          </w:p>
          <w:p w14:paraId="4E2592C6" w14:textId="77777777" w:rsidR="003F5211" w:rsidRDefault="003F5211" w:rsidP="003F5211">
            <w:pPr>
              <w:rPr>
                <w:b/>
                <w:sz w:val="16"/>
              </w:rPr>
            </w:pPr>
          </w:p>
          <w:p w14:paraId="127C867B" w14:textId="77777777" w:rsidR="003F5211" w:rsidRDefault="003F5211" w:rsidP="003F5211">
            <w:pPr>
              <w:rPr>
                <w:b/>
                <w:sz w:val="16"/>
              </w:rPr>
            </w:pPr>
          </w:p>
          <w:p w14:paraId="4E3FDA46" w14:textId="77777777" w:rsidR="003F5211" w:rsidRDefault="003F5211" w:rsidP="003F5211">
            <w:pPr>
              <w:rPr>
                <w:b/>
                <w:sz w:val="16"/>
              </w:rPr>
            </w:pPr>
          </w:p>
          <w:p w14:paraId="02A5951D" w14:textId="77777777" w:rsidR="003F5211" w:rsidRDefault="003F5211" w:rsidP="003F5211">
            <w:pPr>
              <w:rPr>
                <w:b/>
                <w:sz w:val="16"/>
              </w:rPr>
            </w:pPr>
          </w:p>
          <w:p w14:paraId="2556194F" w14:textId="77777777" w:rsidR="003F5211" w:rsidRDefault="003F5211" w:rsidP="003F5211">
            <w:pPr>
              <w:pStyle w:val="TableParagraph"/>
              <w:ind w:left="164" w:right="2668"/>
              <w:rPr>
                <w:b/>
                <w:sz w:val="16"/>
              </w:rPr>
            </w:pPr>
          </w:p>
        </w:tc>
      </w:tr>
    </w:tbl>
    <w:p w14:paraId="1F9F68FD" w14:textId="77777777" w:rsidR="006D443B" w:rsidRPr="00A355CC" w:rsidRDefault="006D443B">
      <w:pPr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2"/>
        <w:gridCol w:w="1137"/>
      </w:tblGrid>
      <w:tr w:rsidR="0021424C" w14:paraId="13F7B088" w14:textId="77777777" w:rsidTr="00DF332B">
        <w:trPr>
          <w:trHeight w:val="256"/>
          <w:tblHeader/>
        </w:trPr>
        <w:tc>
          <w:tcPr>
            <w:tcW w:w="9382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8B87B4" w14:textId="77777777" w:rsidR="0021424C" w:rsidRPr="00AF0DF8" w:rsidRDefault="00A355CC" w:rsidP="00AF0DF8">
            <w:pPr>
              <w:pStyle w:val="TableParagraph"/>
              <w:ind w:left="175"/>
              <w:rPr>
                <w:b/>
                <w:sz w:val="16"/>
              </w:rPr>
            </w:pPr>
            <w:r>
              <w:rPr>
                <w:b/>
                <w:sz w:val="18"/>
              </w:rPr>
              <w:t>3</w:t>
            </w:r>
            <w:r w:rsidR="0021424C">
              <w:rPr>
                <w:b/>
                <w:sz w:val="18"/>
              </w:rPr>
              <w:t>. DATOS DE LA DOCUMENTACIÓN PRESENTADA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E1DD68" w14:textId="77777777" w:rsidR="0021424C" w:rsidRPr="00AF0DF8" w:rsidRDefault="007B5420" w:rsidP="0021424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 (X)</w:t>
            </w:r>
          </w:p>
        </w:tc>
      </w:tr>
      <w:tr w:rsidR="00AF0DF8" w14:paraId="36AD7657" w14:textId="77777777" w:rsidTr="00441B5A">
        <w:trPr>
          <w:trHeight w:val="1267"/>
        </w:trPr>
        <w:tc>
          <w:tcPr>
            <w:tcW w:w="9382" w:type="dxa"/>
            <w:vAlign w:val="center"/>
          </w:tcPr>
          <w:p w14:paraId="203C0B67" w14:textId="77777777" w:rsidR="00A91BE1" w:rsidRPr="00A91BE1" w:rsidRDefault="00A91BE1" w:rsidP="00A91BE1">
            <w:pPr>
              <w:pStyle w:val="Prrafodelista"/>
              <w:numPr>
                <w:ilvl w:val="1"/>
                <w:numId w:val="10"/>
              </w:numPr>
              <w:ind w:right="281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Plan de investigación en idioma español, según formato, el cual debe incluir la siguiente información:</w:t>
            </w:r>
          </w:p>
          <w:p w14:paraId="3A8E3886" w14:textId="4BCA3A17" w:rsidR="00A91BE1" w:rsidRPr="00A91BE1" w:rsidRDefault="00A91BE1" w:rsidP="00A91BE1">
            <w:pPr>
              <w:pStyle w:val="Prrafodelista"/>
              <w:numPr>
                <w:ilvl w:val="0"/>
                <w:numId w:val="15"/>
              </w:numPr>
              <w:ind w:left="731" w:right="281" w:hanging="142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Información geográfica detallando el área de investigación, en formato SHAPE FILE, en el Sistema de coordenadas UTM y Datum Geográfico WGS84</w:t>
            </w:r>
            <w:r w:rsidR="00E27EF9">
              <w:rPr>
                <w:bCs/>
                <w:sz w:val="18"/>
                <w:szCs w:val="24"/>
              </w:rPr>
              <w:t xml:space="preserve">. En caso de construcción de infraestructura </w:t>
            </w:r>
            <w:r w:rsidRPr="00A91BE1">
              <w:rPr>
                <w:bCs/>
                <w:sz w:val="18"/>
                <w:szCs w:val="24"/>
              </w:rPr>
              <w:t>necesaria para la investigación</w:t>
            </w:r>
            <w:r w:rsidR="003A26EB">
              <w:rPr>
                <w:bCs/>
                <w:sz w:val="18"/>
                <w:szCs w:val="24"/>
              </w:rPr>
              <w:t xml:space="preserve"> </w:t>
            </w:r>
            <w:r w:rsidR="00E27EF9">
              <w:rPr>
                <w:bCs/>
                <w:sz w:val="18"/>
                <w:szCs w:val="24"/>
              </w:rPr>
              <w:t xml:space="preserve">deberá indicar las coordenadas de ubicación </w:t>
            </w:r>
            <w:r w:rsidR="003A26EB" w:rsidRPr="003A26EB">
              <w:rPr>
                <w:bCs/>
                <w:sz w:val="18"/>
                <w:szCs w:val="24"/>
              </w:rPr>
              <w:t>(información en formato digital)</w:t>
            </w:r>
            <w:r w:rsidRPr="00A91BE1">
              <w:rPr>
                <w:bCs/>
                <w:sz w:val="18"/>
                <w:szCs w:val="24"/>
              </w:rPr>
              <w:t>.</w:t>
            </w:r>
          </w:p>
          <w:p w14:paraId="7D1B38CE" w14:textId="77777777" w:rsidR="00AF0DF8" w:rsidRPr="00441B5A" w:rsidRDefault="00A91BE1" w:rsidP="00441B5A">
            <w:pPr>
              <w:pStyle w:val="Prrafodelista"/>
              <w:numPr>
                <w:ilvl w:val="0"/>
                <w:numId w:val="15"/>
              </w:numPr>
              <w:ind w:left="731" w:right="281" w:hanging="142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 xml:space="preserve">Ficha de datos de cada uno de los miembros del equipo de investigación, </w:t>
            </w:r>
            <w:r w:rsidRPr="003A26EB">
              <w:rPr>
                <w:bCs/>
                <w:sz w:val="18"/>
                <w:szCs w:val="24"/>
              </w:rPr>
              <w:t>según Formato</w:t>
            </w:r>
            <w:r w:rsidR="00441B5A" w:rsidRPr="003A26EB">
              <w:rPr>
                <w:bCs/>
                <w:sz w:val="18"/>
                <w:szCs w:val="24"/>
              </w:rPr>
              <w:t>s</w:t>
            </w:r>
            <w:r w:rsidRPr="003A26EB">
              <w:rPr>
                <w:bCs/>
                <w:sz w:val="18"/>
                <w:szCs w:val="24"/>
              </w:rPr>
              <w:t>.</w:t>
            </w:r>
          </w:p>
        </w:tc>
        <w:tc>
          <w:tcPr>
            <w:tcW w:w="1137" w:type="dxa"/>
            <w:vAlign w:val="center"/>
          </w:tcPr>
          <w:p w14:paraId="185F25A8" w14:textId="77777777" w:rsidR="00AF0DF8" w:rsidRDefault="00AF0DF8" w:rsidP="009414DB">
            <w:pPr>
              <w:rPr>
                <w:b/>
                <w:sz w:val="16"/>
              </w:rPr>
            </w:pPr>
          </w:p>
          <w:p w14:paraId="15346A63" w14:textId="77777777" w:rsidR="00873E0A" w:rsidRPr="00873E0A" w:rsidRDefault="00873E0A" w:rsidP="00873E0A">
            <w:pPr>
              <w:rPr>
                <w:sz w:val="16"/>
              </w:rPr>
            </w:pPr>
          </w:p>
          <w:p w14:paraId="16E20EF7" w14:textId="77777777" w:rsidR="00873E0A" w:rsidRPr="00873E0A" w:rsidRDefault="00873E0A" w:rsidP="00873E0A">
            <w:pPr>
              <w:rPr>
                <w:sz w:val="16"/>
              </w:rPr>
            </w:pPr>
          </w:p>
          <w:p w14:paraId="7964D9A4" w14:textId="77777777" w:rsidR="00873E0A" w:rsidRPr="00873E0A" w:rsidRDefault="00873E0A" w:rsidP="00873E0A">
            <w:pPr>
              <w:rPr>
                <w:sz w:val="16"/>
              </w:rPr>
            </w:pPr>
          </w:p>
          <w:p w14:paraId="2CFE6676" w14:textId="77777777" w:rsidR="00873E0A" w:rsidRPr="00873E0A" w:rsidRDefault="00873E0A" w:rsidP="00873E0A">
            <w:pPr>
              <w:rPr>
                <w:sz w:val="16"/>
              </w:rPr>
            </w:pPr>
          </w:p>
        </w:tc>
      </w:tr>
      <w:tr w:rsidR="00DF332B" w14:paraId="27B63D8B" w14:textId="77777777" w:rsidTr="00441B5A">
        <w:trPr>
          <w:trHeight w:val="549"/>
        </w:trPr>
        <w:tc>
          <w:tcPr>
            <w:tcW w:w="9382" w:type="dxa"/>
            <w:vAlign w:val="center"/>
          </w:tcPr>
          <w:p w14:paraId="37A1A74C" w14:textId="77777777" w:rsidR="00DF332B" w:rsidRPr="00441B5A" w:rsidRDefault="00A91BE1" w:rsidP="00441B5A">
            <w:pPr>
              <w:pStyle w:val="Prrafodelista"/>
              <w:numPr>
                <w:ilvl w:val="1"/>
                <w:numId w:val="10"/>
              </w:numPr>
              <w:ind w:right="281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En el caso de visita o permanencia del investigador al interior de comunidades y/o predios privados, copia simple del consentimiento informado previo de la comunidad y/o titular del predio privado.</w:t>
            </w:r>
          </w:p>
        </w:tc>
        <w:tc>
          <w:tcPr>
            <w:tcW w:w="1137" w:type="dxa"/>
            <w:vAlign w:val="center"/>
          </w:tcPr>
          <w:p w14:paraId="4F9BD138" w14:textId="77777777" w:rsidR="00DF332B" w:rsidRDefault="00DF332B" w:rsidP="009414DB">
            <w:pPr>
              <w:rPr>
                <w:b/>
                <w:sz w:val="16"/>
              </w:rPr>
            </w:pPr>
          </w:p>
        </w:tc>
      </w:tr>
      <w:tr w:rsidR="00DF332B" w14:paraId="623E8D32" w14:textId="77777777" w:rsidTr="00441B5A">
        <w:trPr>
          <w:trHeight w:val="629"/>
        </w:trPr>
        <w:tc>
          <w:tcPr>
            <w:tcW w:w="9382" w:type="dxa"/>
            <w:vAlign w:val="center"/>
          </w:tcPr>
          <w:p w14:paraId="1563BC10" w14:textId="77777777" w:rsidR="00DF332B" w:rsidRPr="00A91BE1" w:rsidRDefault="00A91BE1" w:rsidP="00A91BE1">
            <w:pPr>
              <w:pStyle w:val="Prrafodelista"/>
              <w:numPr>
                <w:ilvl w:val="1"/>
                <w:numId w:val="10"/>
              </w:numPr>
              <w:ind w:right="281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En el caso de colecta de especies amenazadas o el ingreso a ámbitos de acceso restringido, carta de una institución científica que respalde el Plan de Investigación.</w:t>
            </w:r>
          </w:p>
        </w:tc>
        <w:tc>
          <w:tcPr>
            <w:tcW w:w="1137" w:type="dxa"/>
            <w:vAlign w:val="center"/>
          </w:tcPr>
          <w:p w14:paraId="2E327EFD" w14:textId="77777777" w:rsidR="00DF332B" w:rsidRDefault="00DF332B" w:rsidP="009414DB">
            <w:pPr>
              <w:rPr>
                <w:b/>
                <w:sz w:val="16"/>
              </w:rPr>
            </w:pPr>
          </w:p>
        </w:tc>
      </w:tr>
      <w:tr w:rsidR="00C012FC" w14:paraId="3DFA55AE" w14:textId="77777777" w:rsidTr="00441B5A">
        <w:trPr>
          <w:trHeight w:val="629"/>
        </w:trPr>
        <w:tc>
          <w:tcPr>
            <w:tcW w:w="9382" w:type="dxa"/>
            <w:vAlign w:val="center"/>
          </w:tcPr>
          <w:p w14:paraId="14BB967A" w14:textId="77777777" w:rsidR="00C012FC" w:rsidRPr="00A91BE1" w:rsidRDefault="006449F5" w:rsidP="000F0ACA">
            <w:pPr>
              <w:pStyle w:val="Prrafodelista"/>
              <w:numPr>
                <w:ilvl w:val="1"/>
                <w:numId w:val="10"/>
              </w:numPr>
              <w:ind w:right="281"/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En el caso de colecta realizada</w:t>
            </w:r>
            <w:r w:rsidR="000F0ACA">
              <w:rPr>
                <w:bCs/>
                <w:sz w:val="18"/>
                <w:szCs w:val="24"/>
              </w:rPr>
              <w:t xml:space="preserve"> por investigadores extranjeros, estos </w:t>
            </w:r>
            <w:r w:rsidR="00C012FC">
              <w:rPr>
                <w:bCs/>
                <w:sz w:val="18"/>
                <w:szCs w:val="24"/>
              </w:rPr>
              <w:t>deberá</w:t>
            </w:r>
            <w:r w:rsidR="000F0ACA">
              <w:rPr>
                <w:bCs/>
                <w:sz w:val="18"/>
                <w:szCs w:val="24"/>
              </w:rPr>
              <w:t>n incluir</w:t>
            </w:r>
            <w:r w:rsidR="00C012FC">
              <w:rPr>
                <w:bCs/>
                <w:sz w:val="18"/>
                <w:szCs w:val="24"/>
              </w:rPr>
              <w:t xml:space="preserve"> al menos 01 investigador de nacionalidad peruana.</w:t>
            </w:r>
          </w:p>
        </w:tc>
        <w:tc>
          <w:tcPr>
            <w:tcW w:w="1137" w:type="dxa"/>
            <w:vAlign w:val="center"/>
          </w:tcPr>
          <w:p w14:paraId="7B887B97" w14:textId="77777777" w:rsidR="00C012FC" w:rsidRDefault="00C012FC" w:rsidP="009414DB">
            <w:pPr>
              <w:rPr>
                <w:b/>
                <w:sz w:val="16"/>
              </w:rPr>
            </w:pPr>
          </w:p>
        </w:tc>
      </w:tr>
    </w:tbl>
    <w:p w14:paraId="47B5B792" w14:textId="77777777" w:rsidR="004C4CD8" w:rsidRPr="0008171C" w:rsidRDefault="004C4CD8" w:rsidP="00BA57EE">
      <w:pPr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284"/>
        <w:gridCol w:w="5083"/>
      </w:tblGrid>
      <w:tr w:rsidR="0021424C" w14:paraId="0D4C5F9E" w14:textId="77777777" w:rsidTr="00F45328">
        <w:trPr>
          <w:trHeight w:val="256"/>
        </w:trPr>
        <w:tc>
          <w:tcPr>
            <w:tcW w:w="5127" w:type="dxa"/>
            <w:shd w:val="clear" w:color="auto" w:fill="DDD9C3" w:themeFill="background2" w:themeFillShade="E6"/>
            <w:vAlign w:val="center"/>
          </w:tcPr>
          <w:p w14:paraId="21504132" w14:textId="77777777" w:rsidR="0021424C" w:rsidRPr="004C4CD8" w:rsidRDefault="00A91BE1" w:rsidP="0021424C">
            <w:pPr>
              <w:pStyle w:val="TableParagraph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21424C" w:rsidRPr="004C4CD8">
              <w:rPr>
                <w:b/>
                <w:sz w:val="18"/>
              </w:rPr>
              <w:t>. FIRMA Y SELLO</w:t>
            </w:r>
            <w:r w:rsidR="0021424C">
              <w:rPr>
                <w:b/>
                <w:sz w:val="18"/>
              </w:rPr>
              <w:t xml:space="preserve"> DEL SOLICITANTE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EE1D6E2" w14:textId="77777777" w:rsidR="0021424C" w:rsidRPr="006D443B" w:rsidRDefault="0021424C" w:rsidP="0021424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FD6D06" w14:textId="77777777" w:rsidR="0021424C" w:rsidRPr="004C4CD8" w:rsidRDefault="00A91BE1" w:rsidP="0021424C">
            <w:pPr>
              <w:pStyle w:val="TableParagraph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21424C" w:rsidRPr="004C4CD8">
              <w:rPr>
                <w:b/>
                <w:sz w:val="18"/>
              </w:rPr>
              <w:t xml:space="preserve">. </w:t>
            </w:r>
            <w:r w:rsidR="0021424C">
              <w:rPr>
                <w:b/>
                <w:sz w:val="18"/>
              </w:rPr>
              <w:t>FECHA Y HORA DE RECEPCIÓN (</w:t>
            </w:r>
            <w:r w:rsidR="00BC0B04" w:rsidRPr="008D19E6">
              <w:rPr>
                <w:b/>
                <w:i/>
                <w:sz w:val="18"/>
              </w:rPr>
              <w:t>mesa de partes</w:t>
            </w:r>
            <w:r w:rsidR="00BC0B04">
              <w:rPr>
                <w:b/>
                <w:sz w:val="18"/>
              </w:rPr>
              <w:t>)</w:t>
            </w:r>
            <w:r w:rsidR="00BC0B04" w:rsidRPr="004C4CD8">
              <w:rPr>
                <w:b/>
                <w:sz w:val="18"/>
              </w:rPr>
              <w:t xml:space="preserve"> </w:t>
            </w:r>
          </w:p>
        </w:tc>
      </w:tr>
      <w:tr w:rsidR="0021424C" w14:paraId="1EC1810E" w14:textId="77777777" w:rsidTr="00F45328">
        <w:trPr>
          <w:trHeight w:val="551"/>
        </w:trPr>
        <w:tc>
          <w:tcPr>
            <w:tcW w:w="5127" w:type="dxa"/>
            <w:vMerge w:val="restart"/>
            <w:vAlign w:val="center"/>
          </w:tcPr>
          <w:p w14:paraId="45FCDB1C" w14:textId="77777777" w:rsidR="0021424C" w:rsidRDefault="0021424C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106E892E" w14:textId="77777777" w:rsidR="000849A7" w:rsidRPr="00A91BE1" w:rsidRDefault="000849A7" w:rsidP="000849A7">
            <w:pPr>
              <w:pStyle w:val="TableParagraph"/>
              <w:ind w:left="175" w:right="137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Declaro bajo juramento lo siguiente:</w:t>
            </w:r>
          </w:p>
          <w:p w14:paraId="7B91728A" w14:textId="77777777" w:rsidR="000849A7" w:rsidRPr="00A91BE1" w:rsidRDefault="000849A7" w:rsidP="000849A7">
            <w:pPr>
              <w:pStyle w:val="TableParagraph"/>
              <w:ind w:left="175" w:right="137"/>
              <w:jc w:val="both"/>
              <w:rPr>
                <w:bCs/>
                <w:sz w:val="18"/>
                <w:szCs w:val="24"/>
              </w:rPr>
            </w:pPr>
          </w:p>
          <w:p w14:paraId="15E40741" w14:textId="77777777" w:rsidR="0021424C" w:rsidRPr="00A91BE1" w:rsidRDefault="00AF411C" w:rsidP="000849A7">
            <w:pPr>
              <w:pStyle w:val="TableParagraph"/>
              <w:numPr>
                <w:ilvl w:val="1"/>
                <w:numId w:val="6"/>
              </w:numPr>
              <w:ind w:left="447" w:right="137" w:hanging="283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No haber incumplido compromisos anteriores derivados de autorizaciones emitidas y por tanto no estar incluido en el registro de investigadores inhabilitados del SERNANP y tengo pleno conocimiento de los alcances del Decreto Supremo Nº 010-2015-MINAM y las Disposiciones Complementarias del SERNANP, en relación a las obligaciones y compromisos que asumo de otorgarme una autorización investigación</w:t>
            </w:r>
            <w:r w:rsidR="00E2311C" w:rsidRPr="00A91BE1">
              <w:rPr>
                <w:bCs/>
                <w:sz w:val="18"/>
                <w:szCs w:val="24"/>
              </w:rPr>
              <w:t>.</w:t>
            </w:r>
          </w:p>
          <w:p w14:paraId="67F70A79" w14:textId="77777777" w:rsidR="000849A7" w:rsidRPr="00A91BE1" w:rsidRDefault="000849A7" w:rsidP="000849A7">
            <w:pPr>
              <w:pStyle w:val="TableParagraph"/>
              <w:numPr>
                <w:ilvl w:val="1"/>
                <w:numId w:val="6"/>
              </w:numPr>
              <w:ind w:left="447" w:right="137" w:hanging="283"/>
              <w:jc w:val="both"/>
              <w:rPr>
                <w:bCs/>
                <w:sz w:val="18"/>
                <w:szCs w:val="24"/>
              </w:rPr>
            </w:pPr>
            <w:r w:rsidRPr="00A91BE1">
              <w:rPr>
                <w:bCs/>
                <w:sz w:val="18"/>
                <w:szCs w:val="24"/>
              </w:rPr>
              <w:t>Toda la información proporcionada es veraz, así como los documentos presentados son auténticos, en caso contrario, me someto al procedimiento y a las sanciones previstas en la Ley Nº27444, Ley del Procedimiento Administrativo General.</w:t>
            </w:r>
          </w:p>
          <w:p w14:paraId="0B59B733" w14:textId="77777777" w:rsidR="0021424C" w:rsidRDefault="0021424C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0BD5E0F1" w14:textId="77777777" w:rsidR="008A1A0D" w:rsidRDefault="008A1A0D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272346FB" w14:textId="77777777" w:rsidR="008A1A0D" w:rsidRDefault="008A1A0D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0F66E553" w14:textId="77777777" w:rsidR="000849A7" w:rsidRDefault="000849A7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79786855" w14:textId="77777777" w:rsidR="0021424C" w:rsidRDefault="0021424C" w:rsidP="0021424C">
            <w:pPr>
              <w:pStyle w:val="TableParagraph"/>
              <w:ind w:left="175"/>
              <w:jc w:val="center"/>
              <w:rPr>
                <w:b/>
                <w:sz w:val="16"/>
              </w:rPr>
            </w:pPr>
          </w:p>
          <w:p w14:paraId="1B477426" w14:textId="77777777" w:rsidR="0008171C" w:rsidRDefault="0008171C" w:rsidP="00A91BE1">
            <w:pPr>
              <w:pStyle w:val="TableParagraph"/>
              <w:rPr>
                <w:b/>
                <w:sz w:val="16"/>
              </w:rPr>
            </w:pPr>
          </w:p>
          <w:p w14:paraId="1F3FA59B" w14:textId="77777777" w:rsidR="0021424C" w:rsidRDefault="0021424C" w:rsidP="0021424C">
            <w:pPr>
              <w:pStyle w:val="TableParagraph"/>
              <w:ind w:left="175"/>
              <w:jc w:val="center"/>
              <w:rPr>
                <w:b/>
                <w:sz w:val="16"/>
              </w:rPr>
            </w:pPr>
          </w:p>
          <w:p w14:paraId="67C0EFF1" w14:textId="77777777" w:rsidR="0021424C" w:rsidRDefault="0021424C" w:rsidP="0021424C">
            <w:pPr>
              <w:pStyle w:val="TableParagraph"/>
              <w:ind w:lef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…………………………….., de ………………….. de…………..</w:t>
            </w:r>
          </w:p>
          <w:p w14:paraId="6FC1D913" w14:textId="77777777" w:rsidR="0021424C" w:rsidRDefault="0021424C" w:rsidP="0021424C">
            <w:pPr>
              <w:pStyle w:val="TableParagraph"/>
              <w:jc w:val="center"/>
              <w:rPr>
                <w:b/>
                <w:i/>
                <w:color w:val="A6A6A6" w:themeColor="background1" w:themeShade="A6"/>
                <w:sz w:val="16"/>
              </w:rPr>
            </w:pPr>
          </w:p>
          <w:p w14:paraId="7AB196A6" w14:textId="77777777" w:rsidR="008A1A0D" w:rsidRPr="008A1A0D" w:rsidRDefault="0021424C" w:rsidP="008A1A0D">
            <w:pPr>
              <w:pStyle w:val="TableParagraph"/>
              <w:jc w:val="center"/>
              <w:rPr>
                <w:b/>
                <w:i/>
                <w:color w:val="A6A6A6" w:themeColor="background1" w:themeShade="A6"/>
                <w:sz w:val="16"/>
              </w:rPr>
            </w:pPr>
            <w:r>
              <w:rPr>
                <w:b/>
                <w:i/>
                <w:color w:val="A6A6A6" w:themeColor="background1" w:themeShade="A6"/>
                <w:sz w:val="16"/>
              </w:rPr>
              <w:t>Lugar y fecha</w:t>
            </w:r>
          </w:p>
          <w:p w14:paraId="09ED5C1D" w14:textId="77777777" w:rsidR="008A1A0D" w:rsidRPr="008A1A0D" w:rsidRDefault="008A1A0D" w:rsidP="008A1A0D"/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1F3771C" w14:textId="77777777" w:rsidR="0021424C" w:rsidRDefault="0021424C" w:rsidP="0021424C">
            <w:pPr>
              <w:pStyle w:val="TableParagraph"/>
              <w:ind w:left="175"/>
              <w:rPr>
                <w:b/>
                <w:sz w:val="16"/>
              </w:rPr>
            </w:pPr>
          </w:p>
        </w:tc>
        <w:tc>
          <w:tcPr>
            <w:tcW w:w="50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5E51" w14:textId="77777777" w:rsidR="0021424C" w:rsidRDefault="0021424C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7B8807B0" w14:textId="77777777" w:rsidR="0021424C" w:rsidRDefault="0021424C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2C9BE8F8" w14:textId="77777777" w:rsidR="0021424C" w:rsidRDefault="0021424C" w:rsidP="0021424C">
            <w:pPr>
              <w:pStyle w:val="TableParagraph"/>
              <w:ind w:left="175"/>
              <w:rPr>
                <w:b/>
                <w:sz w:val="16"/>
              </w:rPr>
            </w:pPr>
          </w:p>
          <w:p w14:paraId="744539A6" w14:textId="77777777" w:rsidR="0021424C" w:rsidRPr="004C4CD8" w:rsidRDefault="0021424C" w:rsidP="0021424C">
            <w:pPr>
              <w:pStyle w:val="TableParagraph"/>
              <w:rPr>
                <w:b/>
                <w:i/>
                <w:sz w:val="16"/>
              </w:rPr>
            </w:pPr>
          </w:p>
        </w:tc>
      </w:tr>
      <w:tr w:rsidR="0021424C" w14:paraId="35D9ABF7" w14:textId="77777777" w:rsidTr="00F45328">
        <w:trPr>
          <w:trHeight w:val="551"/>
        </w:trPr>
        <w:tc>
          <w:tcPr>
            <w:tcW w:w="5127" w:type="dxa"/>
            <w:vMerge/>
            <w:vAlign w:val="center"/>
          </w:tcPr>
          <w:p w14:paraId="0080B15C" w14:textId="77777777" w:rsidR="0021424C" w:rsidRDefault="0021424C" w:rsidP="0021424C">
            <w:pPr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420BD88" w14:textId="77777777" w:rsidR="0021424C" w:rsidRDefault="0021424C" w:rsidP="0021424C">
            <w:pPr>
              <w:rPr>
                <w:b/>
                <w:sz w:val="16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391" w14:textId="77777777" w:rsidR="0021424C" w:rsidRDefault="0021424C" w:rsidP="0021424C">
            <w:pPr>
              <w:rPr>
                <w:b/>
                <w:sz w:val="16"/>
              </w:rPr>
            </w:pPr>
          </w:p>
        </w:tc>
      </w:tr>
      <w:tr w:rsidR="0021424C" w14:paraId="65535D9F" w14:textId="77777777" w:rsidTr="00F45328">
        <w:trPr>
          <w:trHeight w:val="551"/>
        </w:trPr>
        <w:tc>
          <w:tcPr>
            <w:tcW w:w="5127" w:type="dxa"/>
            <w:vMerge/>
            <w:vAlign w:val="center"/>
          </w:tcPr>
          <w:p w14:paraId="7AA6F7D9" w14:textId="77777777" w:rsidR="0021424C" w:rsidRDefault="0021424C" w:rsidP="0021424C">
            <w:pPr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27F26DB" w14:textId="77777777" w:rsidR="0021424C" w:rsidRDefault="0021424C" w:rsidP="0021424C">
            <w:pPr>
              <w:jc w:val="center"/>
              <w:rPr>
                <w:b/>
                <w:sz w:val="16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9679" w14:textId="77777777" w:rsidR="0021424C" w:rsidRDefault="0021424C" w:rsidP="0021424C">
            <w:pPr>
              <w:jc w:val="center"/>
              <w:rPr>
                <w:b/>
                <w:sz w:val="16"/>
              </w:rPr>
            </w:pPr>
          </w:p>
        </w:tc>
      </w:tr>
    </w:tbl>
    <w:p w14:paraId="4A3B8968" w14:textId="77777777" w:rsidR="00912F19" w:rsidRPr="00912F19" w:rsidRDefault="00912F19" w:rsidP="0021424C"/>
    <w:sectPr w:rsidR="00912F19" w:rsidRPr="00912F19" w:rsidSect="00873E0A">
      <w:footerReference w:type="default" r:id="rId9"/>
      <w:type w:val="continuous"/>
      <w:pgSz w:w="11910" w:h="16840"/>
      <w:pgMar w:top="709" w:right="580" w:bottom="426" w:left="600" w:header="567" w:footer="3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EDA1D" w14:textId="77777777" w:rsidR="007C665A" w:rsidRDefault="007C665A" w:rsidP="00E603B9">
      <w:r>
        <w:separator/>
      </w:r>
    </w:p>
  </w:endnote>
  <w:endnote w:type="continuationSeparator" w:id="0">
    <w:p w14:paraId="17AF315C" w14:textId="77777777" w:rsidR="007C665A" w:rsidRDefault="007C665A" w:rsidP="00E6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810758"/>
      <w:docPartObj>
        <w:docPartGallery w:val="Page Numbers (Bottom of Page)"/>
        <w:docPartUnique/>
      </w:docPartObj>
    </w:sdtPr>
    <w:sdtEndPr/>
    <w:sdtContent>
      <w:p w14:paraId="5235221A" w14:textId="77777777" w:rsidR="00873E0A" w:rsidRDefault="00873E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12">
          <w:rPr>
            <w:noProof/>
          </w:rPr>
          <w:t>2</w:t>
        </w:r>
        <w:r>
          <w:fldChar w:fldCharType="end"/>
        </w:r>
      </w:p>
    </w:sdtContent>
  </w:sdt>
  <w:p w14:paraId="5B6A17EF" w14:textId="77777777" w:rsidR="00873E0A" w:rsidRDefault="00873E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A576" w14:textId="77777777" w:rsidR="007C665A" w:rsidRDefault="007C665A" w:rsidP="00E603B9">
      <w:r>
        <w:separator/>
      </w:r>
    </w:p>
  </w:footnote>
  <w:footnote w:type="continuationSeparator" w:id="0">
    <w:p w14:paraId="7BC15875" w14:textId="77777777" w:rsidR="007C665A" w:rsidRDefault="007C665A" w:rsidP="00E6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AAD"/>
    <w:multiLevelType w:val="hybridMultilevel"/>
    <w:tmpl w:val="F05C9DE8"/>
    <w:lvl w:ilvl="0" w:tplc="12ACAD14">
      <w:start w:val="1"/>
      <w:numFmt w:val="bullet"/>
      <w:lvlText w:val="-"/>
      <w:lvlJc w:val="left"/>
      <w:pPr>
        <w:ind w:left="1255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" w15:restartNumberingAfterBreak="0">
    <w:nsid w:val="09193C90"/>
    <w:multiLevelType w:val="hybridMultilevel"/>
    <w:tmpl w:val="62003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62C"/>
    <w:multiLevelType w:val="hybridMultilevel"/>
    <w:tmpl w:val="7696C27C"/>
    <w:lvl w:ilvl="0" w:tplc="165AC8E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5" w:hanging="360"/>
      </w:pPr>
    </w:lvl>
    <w:lvl w:ilvl="2" w:tplc="280A001B" w:tentative="1">
      <w:start w:val="1"/>
      <w:numFmt w:val="lowerRoman"/>
      <w:lvlText w:val="%3."/>
      <w:lvlJc w:val="right"/>
      <w:pPr>
        <w:ind w:left="1975" w:hanging="180"/>
      </w:pPr>
    </w:lvl>
    <w:lvl w:ilvl="3" w:tplc="280A000F" w:tentative="1">
      <w:start w:val="1"/>
      <w:numFmt w:val="decimal"/>
      <w:lvlText w:val="%4."/>
      <w:lvlJc w:val="left"/>
      <w:pPr>
        <w:ind w:left="2695" w:hanging="360"/>
      </w:pPr>
    </w:lvl>
    <w:lvl w:ilvl="4" w:tplc="280A0019" w:tentative="1">
      <w:start w:val="1"/>
      <w:numFmt w:val="lowerLetter"/>
      <w:lvlText w:val="%5."/>
      <w:lvlJc w:val="left"/>
      <w:pPr>
        <w:ind w:left="3415" w:hanging="360"/>
      </w:pPr>
    </w:lvl>
    <w:lvl w:ilvl="5" w:tplc="280A001B" w:tentative="1">
      <w:start w:val="1"/>
      <w:numFmt w:val="lowerRoman"/>
      <w:lvlText w:val="%6."/>
      <w:lvlJc w:val="right"/>
      <w:pPr>
        <w:ind w:left="4135" w:hanging="180"/>
      </w:pPr>
    </w:lvl>
    <w:lvl w:ilvl="6" w:tplc="280A000F" w:tentative="1">
      <w:start w:val="1"/>
      <w:numFmt w:val="decimal"/>
      <w:lvlText w:val="%7."/>
      <w:lvlJc w:val="left"/>
      <w:pPr>
        <w:ind w:left="4855" w:hanging="360"/>
      </w:pPr>
    </w:lvl>
    <w:lvl w:ilvl="7" w:tplc="280A0019" w:tentative="1">
      <w:start w:val="1"/>
      <w:numFmt w:val="lowerLetter"/>
      <w:lvlText w:val="%8."/>
      <w:lvlJc w:val="left"/>
      <w:pPr>
        <w:ind w:left="5575" w:hanging="360"/>
      </w:pPr>
    </w:lvl>
    <w:lvl w:ilvl="8" w:tplc="2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0DDC5AAF"/>
    <w:multiLevelType w:val="multilevel"/>
    <w:tmpl w:val="0BB6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4" w15:restartNumberingAfterBreak="0">
    <w:nsid w:val="26AC465A"/>
    <w:multiLevelType w:val="hybridMultilevel"/>
    <w:tmpl w:val="7C38F618"/>
    <w:lvl w:ilvl="0" w:tplc="5A2EE83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5A2EE830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49D2"/>
    <w:multiLevelType w:val="multilevel"/>
    <w:tmpl w:val="5FC80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BB573E"/>
    <w:multiLevelType w:val="hybridMultilevel"/>
    <w:tmpl w:val="3894FAF6"/>
    <w:lvl w:ilvl="0" w:tplc="280A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4B5668B5"/>
    <w:multiLevelType w:val="multilevel"/>
    <w:tmpl w:val="738A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8" w15:restartNumberingAfterBreak="0">
    <w:nsid w:val="502B3ABC"/>
    <w:multiLevelType w:val="hybridMultilevel"/>
    <w:tmpl w:val="EF261A42"/>
    <w:lvl w:ilvl="0" w:tplc="5A2EE830">
      <w:start w:val="2"/>
      <w:numFmt w:val="bullet"/>
      <w:lvlText w:val="-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5A2EE830">
      <w:start w:val="2"/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080548"/>
    <w:multiLevelType w:val="hybridMultilevel"/>
    <w:tmpl w:val="AF18D6A6"/>
    <w:lvl w:ilvl="0" w:tplc="12ACAD14">
      <w:start w:val="1"/>
      <w:numFmt w:val="bullet"/>
      <w:lvlText w:val="-"/>
      <w:lvlJc w:val="left"/>
      <w:pPr>
        <w:ind w:left="102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6432239F"/>
    <w:multiLevelType w:val="multilevel"/>
    <w:tmpl w:val="65109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11" w15:restartNumberingAfterBreak="0">
    <w:nsid w:val="655C49C4"/>
    <w:multiLevelType w:val="multilevel"/>
    <w:tmpl w:val="0BB6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12" w15:restartNumberingAfterBreak="0">
    <w:nsid w:val="692171BA"/>
    <w:multiLevelType w:val="multilevel"/>
    <w:tmpl w:val="7D10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440"/>
      </w:pPr>
      <w:rPr>
        <w:rFonts w:hint="default"/>
      </w:rPr>
    </w:lvl>
  </w:abstractNum>
  <w:abstractNum w:abstractNumId="13" w15:restartNumberingAfterBreak="0">
    <w:nsid w:val="69466B3E"/>
    <w:multiLevelType w:val="hybridMultilevel"/>
    <w:tmpl w:val="0E5AE918"/>
    <w:lvl w:ilvl="0" w:tplc="F3A8F4BA">
      <w:start w:val="8"/>
      <w:numFmt w:val="decimal"/>
      <w:lvlText w:val="%1."/>
      <w:lvlJc w:val="left"/>
      <w:pPr>
        <w:ind w:left="458" w:hanging="28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s-ES" w:bidi="es-ES"/>
      </w:rPr>
    </w:lvl>
    <w:lvl w:ilvl="1" w:tplc="34564DEE">
      <w:numFmt w:val="bullet"/>
      <w:lvlText w:val="•"/>
      <w:lvlJc w:val="left"/>
      <w:pPr>
        <w:ind w:left="1462" w:hanging="284"/>
      </w:pPr>
      <w:rPr>
        <w:rFonts w:hint="default"/>
        <w:lang w:val="es-ES" w:eastAsia="es-ES" w:bidi="es-ES"/>
      </w:rPr>
    </w:lvl>
    <w:lvl w:ilvl="2" w:tplc="FBEAD20A">
      <w:numFmt w:val="bullet"/>
      <w:lvlText w:val="•"/>
      <w:lvlJc w:val="left"/>
      <w:pPr>
        <w:ind w:left="2464" w:hanging="284"/>
      </w:pPr>
      <w:rPr>
        <w:rFonts w:hint="default"/>
        <w:lang w:val="es-ES" w:eastAsia="es-ES" w:bidi="es-ES"/>
      </w:rPr>
    </w:lvl>
    <w:lvl w:ilvl="3" w:tplc="4A0643B6">
      <w:numFmt w:val="bullet"/>
      <w:lvlText w:val="•"/>
      <w:lvlJc w:val="left"/>
      <w:pPr>
        <w:ind w:left="3467" w:hanging="284"/>
      </w:pPr>
      <w:rPr>
        <w:rFonts w:hint="default"/>
        <w:lang w:val="es-ES" w:eastAsia="es-ES" w:bidi="es-ES"/>
      </w:rPr>
    </w:lvl>
    <w:lvl w:ilvl="4" w:tplc="117AB83A">
      <w:numFmt w:val="bullet"/>
      <w:lvlText w:val="•"/>
      <w:lvlJc w:val="left"/>
      <w:pPr>
        <w:ind w:left="4469" w:hanging="284"/>
      </w:pPr>
      <w:rPr>
        <w:rFonts w:hint="default"/>
        <w:lang w:val="es-ES" w:eastAsia="es-ES" w:bidi="es-ES"/>
      </w:rPr>
    </w:lvl>
    <w:lvl w:ilvl="5" w:tplc="01C4323E">
      <w:numFmt w:val="bullet"/>
      <w:lvlText w:val="•"/>
      <w:lvlJc w:val="left"/>
      <w:pPr>
        <w:ind w:left="5472" w:hanging="284"/>
      </w:pPr>
      <w:rPr>
        <w:rFonts w:hint="default"/>
        <w:lang w:val="es-ES" w:eastAsia="es-ES" w:bidi="es-ES"/>
      </w:rPr>
    </w:lvl>
    <w:lvl w:ilvl="6" w:tplc="D414AD2C">
      <w:numFmt w:val="bullet"/>
      <w:lvlText w:val="•"/>
      <w:lvlJc w:val="left"/>
      <w:pPr>
        <w:ind w:left="6474" w:hanging="284"/>
      </w:pPr>
      <w:rPr>
        <w:rFonts w:hint="default"/>
        <w:lang w:val="es-ES" w:eastAsia="es-ES" w:bidi="es-ES"/>
      </w:rPr>
    </w:lvl>
    <w:lvl w:ilvl="7" w:tplc="1424EC18">
      <w:numFmt w:val="bullet"/>
      <w:lvlText w:val="•"/>
      <w:lvlJc w:val="left"/>
      <w:pPr>
        <w:ind w:left="7476" w:hanging="284"/>
      </w:pPr>
      <w:rPr>
        <w:rFonts w:hint="default"/>
        <w:lang w:val="es-ES" w:eastAsia="es-ES" w:bidi="es-ES"/>
      </w:rPr>
    </w:lvl>
    <w:lvl w:ilvl="8" w:tplc="D9BA7244">
      <w:numFmt w:val="bullet"/>
      <w:lvlText w:val="•"/>
      <w:lvlJc w:val="left"/>
      <w:pPr>
        <w:ind w:left="8479" w:hanging="284"/>
      </w:pPr>
      <w:rPr>
        <w:rFonts w:hint="default"/>
        <w:lang w:val="es-ES" w:eastAsia="es-ES" w:bidi="es-ES"/>
      </w:rPr>
    </w:lvl>
  </w:abstractNum>
  <w:abstractNum w:abstractNumId="14" w15:restartNumberingAfterBreak="0">
    <w:nsid w:val="773C135D"/>
    <w:multiLevelType w:val="hybridMultilevel"/>
    <w:tmpl w:val="FCF867B8"/>
    <w:lvl w:ilvl="0" w:tplc="722EC800">
      <w:start w:val="10"/>
      <w:numFmt w:val="decimal"/>
      <w:lvlText w:val="%1."/>
      <w:lvlJc w:val="left"/>
      <w:pPr>
        <w:ind w:left="458" w:hanging="28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s-ES" w:bidi="es-ES"/>
      </w:rPr>
    </w:lvl>
    <w:lvl w:ilvl="1" w:tplc="4392B2D6">
      <w:numFmt w:val="bullet"/>
      <w:lvlText w:val="•"/>
      <w:lvlJc w:val="left"/>
      <w:pPr>
        <w:ind w:left="1462" w:hanging="284"/>
      </w:pPr>
      <w:rPr>
        <w:rFonts w:hint="default"/>
        <w:lang w:val="es-ES" w:eastAsia="es-ES" w:bidi="es-ES"/>
      </w:rPr>
    </w:lvl>
    <w:lvl w:ilvl="2" w:tplc="457C2374">
      <w:numFmt w:val="bullet"/>
      <w:lvlText w:val="•"/>
      <w:lvlJc w:val="left"/>
      <w:pPr>
        <w:ind w:left="2464" w:hanging="284"/>
      </w:pPr>
      <w:rPr>
        <w:rFonts w:hint="default"/>
        <w:lang w:val="es-ES" w:eastAsia="es-ES" w:bidi="es-ES"/>
      </w:rPr>
    </w:lvl>
    <w:lvl w:ilvl="3" w:tplc="75D28C44">
      <w:numFmt w:val="bullet"/>
      <w:lvlText w:val="•"/>
      <w:lvlJc w:val="left"/>
      <w:pPr>
        <w:ind w:left="3467" w:hanging="284"/>
      </w:pPr>
      <w:rPr>
        <w:rFonts w:hint="default"/>
        <w:lang w:val="es-ES" w:eastAsia="es-ES" w:bidi="es-ES"/>
      </w:rPr>
    </w:lvl>
    <w:lvl w:ilvl="4" w:tplc="A732B36E">
      <w:numFmt w:val="bullet"/>
      <w:lvlText w:val="•"/>
      <w:lvlJc w:val="left"/>
      <w:pPr>
        <w:ind w:left="4469" w:hanging="284"/>
      </w:pPr>
      <w:rPr>
        <w:rFonts w:hint="default"/>
        <w:lang w:val="es-ES" w:eastAsia="es-ES" w:bidi="es-ES"/>
      </w:rPr>
    </w:lvl>
    <w:lvl w:ilvl="5" w:tplc="1390DBF2">
      <w:numFmt w:val="bullet"/>
      <w:lvlText w:val="•"/>
      <w:lvlJc w:val="left"/>
      <w:pPr>
        <w:ind w:left="5472" w:hanging="284"/>
      </w:pPr>
      <w:rPr>
        <w:rFonts w:hint="default"/>
        <w:lang w:val="es-ES" w:eastAsia="es-ES" w:bidi="es-ES"/>
      </w:rPr>
    </w:lvl>
    <w:lvl w:ilvl="6" w:tplc="53EA9346">
      <w:numFmt w:val="bullet"/>
      <w:lvlText w:val="•"/>
      <w:lvlJc w:val="left"/>
      <w:pPr>
        <w:ind w:left="6474" w:hanging="284"/>
      </w:pPr>
      <w:rPr>
        <w:rFonts w:hint="default"/>
        <w:lang w:val="es-ES" w:eastAsia="es-ES" w:bidi="es-ES"/>
      </w:rPr>
    </w:lvl>
    <w:lvl w:ilvl="7" w:tplc="4D2A9A20">
      <w:numFmt w:val="bullet"/>
      <w:lvlText w:val="•"/>
      <w:lvlJc w:val="left"/>
      <w:pPr>
        <w:ind w:left="7476" w:hanging="284"/>
      </w:pPr>
      <w:rPr>
        <w:rFonts w:hint="default"/>
        <w:lang w:val="es-ES" w:eastAsia="es-ES" w:bidi="es-ES"/>
      </w:rPr>
    </w:lvl>
    <w:lvl w:ilvl="8" w:tplc="34C00674">
      <w:numFmt w:val="bullet"/>
      <w:lvlText w:val="•"/>
      <w:lvlJc w:val="left"/>
      <w:pPr>
        <w:ind w:left="8479" w:hanging="284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6"/>
    <w:rsid w:val="000010C9"/>
    <w:rsid w:val="00054DF9"/>
    <w:rsid w:val="0008171C"/>
    <w:rsid w:val="000849A7"/>
    <w:rsid w:val="000946F8"/>
    <w:rsid w:val="000A0599"/>
    <w:rsid w:val="000D1DBD"/>
    <w:rsid w:val="000D1E0B"/>
    <w:rsid w:val="000D6340"/>
    <w:rsid w:val="000F0ACA"/>
    <w:rsid w:val="00195F3A"/>
    <w:rsid w:val="001B4F2F"/>
    <w:rsid w:val="001E71E3"/>
    <w:rsid w:val="0021424C"/>
    <w:rsid w:val="0024083F"/>
    <w:rsid w:val="00246B0A"/>
    <w:rsid w:val="00274670"/>
    <w:rsid w:val="00287F78"/>
    <w:rsid w:val="002B0F6B"/>
    <w:rsid w:val="002C11A1"/>
    <w:rsid w:val="003070BF"/>
    <w:rsid w:val="003660D2"/>
    <w:rsid w:val="003810F0"/>
    <w:rsid w:val="003A26EB"/>
    <w:rsid w:val="003D510A"/>
    <w:rsid w:val="003F5211"/>
    <w:rsid w:val="00427C29"/>
    <w:rsid w:val="00432C58"/>
    <w:rsid w:val="00441B5A"/>
    <w:rsid w:val="00445182"/>
    <w:rsid w:val="004475B3"/>
    <w:rsid w:val="00450651"/>
    <w:rsid w:val="00496FC2"/>
    <w:rsid w:val="004C4CD8"/>
    <w:rsid w:val="004E1F49"/>
    <w:rsid w:val="004F6229"/>
    <w:rsid w:val="00533777"/>
    <w:rsid w:val="00597A1F"/>
    <w:rsid w:val="005C160D"/>
    <w:rsid w:val="005D34EB"/>
    <w:rsid w:val="0060179A"/>
    <w:rsid w:val="00616F51"/>
    <w:rsid w:val="00617428"/>
    <w:rsid w:val="00617B9A"/>
    <w:rsid w:val="00631CD1"/>
    <w:rsid w:val="00643A89"/>
    <w:rsid w:val="006449F5"/>
    <w:rsid w:val="00652E8D"/>
    <w:rsid w:val="00665763"/>
    <w:rsid w:val="0068466F"/>
    <w:rsid w:val="006872D9"/>
    <w:rsid w:val="006C27C7"/>
    <w:rsid w:val="006C4AA3"/>
    <w:rsid w:val="006D443B"/>
    <w:rsid w:val="007129D0"/>
    <w:rsid w:val="00756449"/>
    <w:rsid w:val="00763AF2"/>
    <w:rsid w:val="00783080"/>
    <w:rsid w:val="007B2354"/>
    <w:rsid w:val="007B5420"/>
    <w:rsid w:val="007C665A"/>
    <w:rsid w:val="007D424F"/>
    <w:rsid w:val="0081653F"/>
    <w:rsid w:val="00826112"/>
    <w:rsid w:val="008412E9"/>
    <w:rsid w:val="00862585"/>
    <w:rsid w:val="00873E0A"/>
    <w:rsid w:val="00894285"/>
    <w:rsid w:val="008A1A0D"/>
    <w:rsid w:val="008D19E6"/>
    <w:rsid w:val="008F1DE7"/>
    <w:rsid w:val="008F642F"/>
    <w:rsid w:val="00902697"/>
    <w:rsid w:val="00912F19"/>
    <w:rsid w:val="0092148C"/>
    <w:rsid w:val="00925B4C"/>
    <w:rsid w:val="00936DB1"/>
    <w:rsid w:val="009414DB"/>
    <w:rsid w:val="00950A2C"/>
    <w:rsid w:val="00962454"/>
    <w:rsid w:val="009644B6"/>
    <w:rsid w:val="009A18A0"/>
    <w:rsid w:val="009C0E56"/>
    <w:rsid w:val="00A012DD"/>
    <w:rsid w:val="00A169B5"/>
    <w:rsid w:val="00A355CC"/>
    <w:rsid w:val="00A41A82"/>
    <w:rsid w:val="00A527C1"/>
    <w:rsid w:val="00A609DA"/>
    <w:rsid w:val="00A91BE1"/>
    <w:rsid w:val="00A9660E"/>
    <w:rsid w:val="00AA3C05"/>
    <w:rsid w:val="00AD31E4"/>
    <w:rsid w:val="00AF0DF8"/>
    <w:rsid w:val="00AF411C"/>
    <w:rsid w:val="00B15D7A"/>
    <w:rsid w:val="00B61427"/>
    <w:rsid w:val="00B8480F"/>
    <w:rsid w:val="00BA57EE"/>
    <w:rsid w:val="00BC0B04"/>
    <w:rsid w:val="00BF2A3D"/>
    <w:rsid w:val="00C012FC"/>
    <w:rsid w:val="00C139A2"/>
    <w:rsid w:val="00C17645"/>
    <w:rsid w:val="00C705F6"/>
    <w:rsid w:val="00CB4C4D"/>
    <w:rsid w:val="00CC126D"/>
    <w:rsid w:val="00CC43EC"/>
    <w:rsid w:val="00CE3C31"/>
    <w:rsid w:val="00CF1346"/>
    <w:rsid w:val="00D36386"/>
    <w:rsid w:val="00D546A1"/>
    <w:rsid w:val="00D631CB"/>
    <w:rsid w:val="00D94C11"/>
    <w:rsid w:val="00DD07EE"/>
    <w:rsid w:val="00DE0B07"/>
    <w:rsid w:val="00DF0C70"/>
    <w:rsid w:val="00DF332B"/>
    <w:rsid w:val="00E2311C"/>
    <w:rsid w:val="00E23A35"/>
    <w:rsid w:val="00E248DB"/>
    <w:rsid w:val="00E27EF9"/>
    <w:rsid w:val="00E41C34"/>
    <w:rsid w:val="00E603B9"/>
    <w:rsid w:val="00E61880"/>
    <w:rsid w:val="00E73776"/>
    <w:rsid w:val="00E82A29"/>
    <w:rsid w:val="00E9422E"/>
    <w:rsid w:val="00EA3F8F"/>
    <w:rsid w:val="00EF161E"/>
    <w:rsid w:val="00F06643"/>
    <w:rsid w:val="00F45328"/>
    <w:rsid w:val="00F869F4"/>
    <w:rsid w:val="00FA6318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B2665"/>
  <w15:docId w15:val="{FF04BE02-1C61-4593-9F76-474C479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03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3B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603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3B9"/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rsid w:val="003810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rsid w:val="003810F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810F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7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7C7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1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1F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1F4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F49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4F91-1B8C-4621-9A64-44DD18BC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Jeffry López Yalta</dc:creator>
  <cp:lastModifiedBy>Miriam Johanna Gutierrez Zapata</cp:lastModifiedBy>
  <cp:revision>2</cp:revision>
  <cp:lastPrinted>2018-10-31T21:39:00Z</cp:lastPrinted>
  <dcterms:created xsi:type="dcterms:W3CDTF">2020-03-09T22:51:00Z</dcterms:created>
  <dcterms:modified xsi:type="dcterms:W3CDTF">2020-03-09T22:51:00Z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2018-10-28T00:00:00Z</vt:filetime>
  </property>
</Properties>
</file>